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5EC59" w14:textId="6FDC2BD5" w:rsidR="00215BA5" w:rsidRPr="00ED762B" w:rsidRDefault="00215BA5" w:rsidP="00DB4BB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                                          PATVIRTINTA         </w:t>
      </w:r>
    </w:p>
    <w:p w14:paraId="5518CD13" w14:textId="77777777" w:rsidR="00215BA5" w:rsidRPr="00ED762B" w:rsidRDefault="00215BA5" w:rsidP="00DB4BB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                                        „Diemedžio“ ugdymo centro  direktoriaus </w:t>
      </w:r>
    </w:p>
    <w:p w14:paraId="33803B54" w14:textId="1A8AD2DC" w:rsidR="00215BA5" w:rsidRPr="00ED762B" w:rsidRDefault="00215BA5" w:rsidP="00DB4BB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                                        202</w:t>
      </w:r>
      <w:r w:rsidR="00B175E9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4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m. </w:t>
      </w:r>
      <w:r w:rsidR="00B175E9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vasario </w:t>
      </w:r>
      <w:r w:rsidR="007E52BA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14</w:t>
      </w:r>
      <w:r w:rsidR="00B175E9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d. įsakymu Nr. V</w:t>
      </w:r>
      <w:r w:rsidR="00E90F50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2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-</w:t>
      </w:r>
      <w:r w:rsidR="00E90F50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18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-</w:t>
      </w:r>
      <w:r w:rsidR="00E90F50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(6.1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)</w:t>
      </w:r>
    </w:p>
    <w:p w14:paraId="5970CECB" w14:textId="77777777" w:rsidR="00215BA5" w:rsidRPr="00ED762B" w:rsidRDefault="00215BA5" w:rsidP="00DB4BB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57BA344F" w14:textId="77777777" w:rsidR="00215BA5" w:rsidRPr="00ED762B" w:rsidRDefault="00215BA5" w:rsidP="00DB4BB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5F22FAD9" w14:textId="66F20DE8" w:rsidR="00215BA5" w:rsidRPr="00ED762B" w:rsidRDefault="00215BA5" w:rsidP="00DB4BB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bookmarkStart w:id="0" w:name="_Hlk127862417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ab/>
      </w:r>
      <w:bookmarkStart w:id="1" w:name="_Hlk96245920"/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RESPUBLIKINĖS KŪRYBINIŲ DARBŲ PAROD</w:t>
      </w:r>
      <w:r w:rsidR="004B449A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OS</w:t>
      </w:r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4B449A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br/>
      </w:r>
      <w:r w:rsidRPr="00ED7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„</w:t>
      </w:r>
      <w:r w:rsidR="004B44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AMATAI</w:t>
      </w:r>
      <w:r w:rsidR="004B449A" w:rsidRPr="00ED7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4B44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KAZIUKO MUGĖJE</w:t>
      </w:r>
      <w:r w:rsidRPr="00ED7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“</w:t>
      </w:r>
      <w:bookmarkEnd w:id="1"/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4B449A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br/>
      </w:r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NUOSTATAI</w:t>
      </w:r>
    </w:p>
    <w:p w14:paraId="66D96008" w14:textId="77777777" w:rsidR="00215BA5" w:rsidRPr="00ED762B" w:rsidRDefault="00215BA5" w:rsidP="00DB4BB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bookmarkEnd w:id="0"/>
    <w:p w14:paraId="7973CDED" w14:textId="4BE6A11A" w:rsidR="00215BA5" w:rsidRPr="00ED762B" w:rsidRDefault="00215BA5" w:rsidP="00DB4BB1">
      <w:pPr>
        <w:keepNext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</w:pPr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Kovo 4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dieną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Lietuvoje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yra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švenčiama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šv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.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Kazimi</w:t>
      </w:r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ero</w:t>
      </w:r>
      <w:proofErr w:type="spellEnd"/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, </w:t>
      </w:r>
      <w:proofErr w:type="spellStart"/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Lietuvos</w:t>
      </w:r>
      <w:proofErr w:type="spellEnd"/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globėjo</w:t>
      </w:r>
      <w:proofErr w:type="spellEnd"/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, </w:t>
      </w:r>
      <w:proofErr w:type="spellStart"/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diena</w:t>
      </w:r>
      <w:proofErr w:type="spellEnd"/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. „</w:t>
      </w:r>
      <w:proofErr w:type="spellStart"/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Kaziuko</w:t>
      </w:r>
      <w:proofErr w:type="spellEnd"/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proofErr w:type="gramStart"/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mugė</w:t>
      </w:r>
      <w:proofErr w:type="spellEnd"/>
      <w:r w:rsidR="00C53E4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“</w:t>
      </w:r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kasmet</w:t>
      </w:r>
      <w:proofErr w:type="spellEnd"/>
      <w:proofErr w:type="gram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pasiekia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visus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Lietuvos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miestus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ir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miestelius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.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Viena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svarbiausių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etninės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kultūros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sričių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-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tradiciniai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amatai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 (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stalius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 xml:space="preserve">, </w:t>
      </w:r>
      <w:proofErr w:type="spellStart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puod</w:t>
      </w:r>
      <w:proofErr w:type="spellEnd"/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lt-LT" w:eastAsia="lt-LT"/>
          <w14:ligatures w14:val="none"/>
        </w:rPr>
        <w:t>žius, kalvis, rišėjas, drož</w:t>
      </w:r>
      <w:r w:rsid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lt-LT" w:eastAsia="lt-LT"/>
          <w14:ligatures w14:val="none"/>
        </w:rPr>
        <w:t>ė</w:t>
      </w:r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lt-LT" w:eastAsia="lt-LT"/>
          <w14:ligatures w14:val="none"/>
        </w:rPr>
        <w:t>jas, pynėjas...</w:t>
      </w:r>
      <w:r w:rsidRPr="00ED762B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).</w:t>
      </w:r>
    </w:p>
    <w:p w14:paraId="6F0B0448" w14:textId="77777777" w:rsidR="00DB4BB1" w:rsidRPr="00ED762B" w:rsidRDefault="00DB4BB1" w:rsidP="00DB4BB1">
      <w:pPr>
        <w:keepNext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6AAFE612" w14:textId="77777777" w:rsidR="00215BA5" w:rsidRPr="00ED762B" w:rsidRDefault="00215BA5" w:rsidP="00DB4BB1">
      <w:pPr>
        <w:pStyle w:val="Sraopastraipa"/>
        <w:keepNext/>
        <w:numPr>
          <w:ilvl w:val="0"/>
          <w:numId w:val="3"/>
        </w:numPr>
        <w:tabs>
          <w:tab w:val="num" w:pos="0"/>
          <w:tab w:val="left" w:pos="1276"/>
        </w:tabs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BENDROSIOS NUOSTATOS</w:t>
      </w:r>
    </w:p>
    <w:p w14:paraId="574A7150" w14:textId="660FC80E" w:rsidR="00215BA5" w:rsidRPr="00ED762B" w:rsidRDefault="00215BA5" w:rsidP="00DB4BB1">
      <w:pPr>
        <w:numPr>
          <w:ilvl w:val="1"/>
          <w:numId w:val="1"/>
        </w:numPr>
        <w:tabs>
          <w:tab w:val="clear" w:pos="1080"/>
        </w:tabs>
        <w:suppressAutoHyphens/>
        <w:spacing w:after="0" w:line="276" w:lineRule="auto"/>
        <w:ind w:left="0" w:firstLine="17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Respublikinės specialiųjų poreikių mo</w:t>
      </w:r>
      <w:r w:rsidR="00C53E4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kinių kūrybinių darbų parodos „</w:t>
      </w:r>
      <w:r w:rsidR="0011189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Amatai </w:t>
      </w:r>
      <w:proofErr w:type="spellStart"/>
      <w:r w:rsidR="0011189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Kaziuko</w:t>
      </w:r>
      <w:proofErr w:type="spellEnd"/>
      <w:r w:rsidR="0011189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mugėje</w:t>
      </w:r>
      <w:r w:rsidR="00C53E4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“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(toliau- Paroda), skirto</w:t>
      </w:r>
      <w:r w:rsidR="0011189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s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specialiųjų poreikių turintiems mokiniams, (jų tėvams, globėjams/rūpintojams, švietimo pagalbos specialistams, mokytojams, auklėtojams) nuostatai reglamentuoja </w:t>
      </w:r>
      <w:r w:rsidRPr="00ED76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parodos atsakingus vykdytojus, tikslą, uždavinius, parodos dalyvius, vykdymo tvarką ir baigiamąsias nuostatas.</w:t>
      </w:r>
    </w:p>
    <w:p w14:paraId="5DE9E181" w14:textId="77777777" w:rsidR="00215BA5" w:rsidRPr="00ED762B" w:rsidRDefault="00215BA5" w:rsidP="00DB4BB1">
      <w:pPr>
        <w:numPr>
          <w:ilvl w:val="1"/>
          <w:numId w:val="1"/>
        </w:numPr>
        <w:tabs>
          <w:tab w:val="left" w:pos="1134"/>
        </w:tabs>
        <w:suppressAutoHyphens/>
        <w:spacing w:after="0" w:line="276" w:lineRule="auto"/>
        <w:ind w:left="0" w:firstLine="17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Parodą organizuoja ,,Diemedžio‘‘ ugdymo centro auklėtoja metodininkė Daiva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Budvytienė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tel.+37069928867 ir auklėtoja metodininkė Vilma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Uselienė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tel. +370 63557135. Partneriai Šilutės rajono Švietimo pagalbos tarnyba.</w:t>
      </w:r>
    </w:p>
    <w:p w14:paraId="707CEABA" w14:textId="0F70C9D3" w:rsidR="00215BA5" w:rsidRPr="00ED762B" w:rsidRDefault="00215BA5" w:rsidP="00DB4BB1">
      <w:pPr>
        <w:numPr>
          <w:ilvl w:val="1"/>
          <w:numId w:val="1"/>
        </w:num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Parodos trukmė nuo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2024 m. </w:t>
      </w:r>
      <w:proofErr w:type="spellStart"/>
      <w:r w:rsidR="00B1014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kovo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1</w:t>
      </w:r>
      <w:r w:rsidR="00B1014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3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d.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iki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2024 m.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kovo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30 d.</w:t>
      </w:r>
    </w:p>
    <w:p w14:paraId="0AB79BC7" w14:textId="550F4355" w:rsidR="00215BA5" w:rsidRPr="00ED762B" w:rsidRDefault="00215BA5" w:rsidP="00DB4BB1">
      <w:pPr>
        <w:numPr>
          <w:ilvl w:val="1"/>
          <w:numId w:val="1"/>
        </w:numPr>
        <w:tabs>
          <w:tab w:val="left" w:pos="1134"/>
        </w:tabs>
        <w:suppressAutoHyphens/>
        <w:spacing w:after="0" w:line="276" w:lineRule="auto"/>
        <w:ind w:left="0" w:firstLine="17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</w:t>
      </w:r>
      <w:r w:rsidR="00FE249A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arodos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nuostatai skelbiami </w:t>
      </w:r>
      <w:hyperlink r:id="rId8" w:history="1">
        <w:r w:rsidRPr="00ED762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www.diemedziougdymocentras.lt</w:t>
        </w:r>
      </w:hyperlink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, </w:t>
      </w:r>
      <w:r w:rsidR="00C53E4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Facebook socialinio tinklapio „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Specialiųj</w:t>
      </w:r>
      <w:r w:rsidR="00C53E4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ų pedagogų ir logopedų namučiai“ 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grupės failuose.</w:t>
      </w:r>
    </w:p>
    <w:p w14:paraId="43DD14A4" w14:textId="77777777" w:rsidR="00DB4BB1" w:rsidRPr="00ED762B" w:rsidRDefault="00DB4BB1" w:rsidP="00DB4BB1">
      <w:pPr>
        <w:tabs>
          <w:tab w:val="left" w:pos="1134"/>
        </w:tabs>
        <w:suppressAutoHyphens/>
        <w:spacing w:after="0" w:line="276" w:lineRule="auto"/>
        <w:ind w:left="178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7272B388" w14:textId="5544DC95" w:rsidR="00215BA5" w:rsidRPr="00ED762B" w:rsidRDefault="00215BA5" w:rsidP="00DB4BB1">
      <w:pPr>
        <w:keepNext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II. P</w:t>
      </w:r>
      <w:r w:rsidR="00B175E9"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ARODOS</w:t>
      </w:r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TIKSLAS IR UŽDAVINIAI</w:t>
      </w:r>
    </w:p>
    <w:p w14:paraId="4DCF2EB9" w14:textId="77777777" w:rsidR="00DB4BB1" w:rsidRPr="00ED762B" w:rsidRDefault="00DB4BB1" w:rsidP="00DB4BB1">
      <w:pPr>
        <w:keepNext/>
        <w:tabs>
          <w:tab w:val="num" w:pos="0"/>
        </w:tabs>
        <w:suppressAutoHyphens/>
        <w:spacing w:after="0" w:line="276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459AFEA6" w14:textId="6B78A500" w:rsidR="00B175E9" w:rsidRPr="00ED762B" w:rsidRDefault="00B175E9" w:rsidP="007E52BA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</w:pPr>
      <w:bookmarkStart w:id="2" w:name="_Hlk127862608"/>
      <w:r w:rsidRPr="00ED7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 xml:space="preserve">                   5. Parodos tikslas</w:t>
      </w:r>
      <w:bookmarkStart w:id="3" w:name="_Hlk128312462"/>
      <w:bookmarkStart w:id="4" w:name="_Hlk128312513"/>
      <w:bookmarkStart w:id="5" w:name="_Hlk102902130"/>
      <w:r w:rsidR="0011189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- 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gilinti žinias apie 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Kaziuko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mugės amatus, skatinti mokinių saviraišką, kūrybiškumą.</w:t>
      </w:r>
    </w:p>
    <w:bookmarkEnd w:id="3"/>
    <w:bookmarkEnd w:id="4"/>
    <w:bookmarkEnd w:id="5"/>
    <w:p w14:paraId="6628065C" w14:textId="2E6138CB" w:rsidR="00B175E9" w:rsidRPr="00ED762B" w:rsidRDefault="00B175E9" w:rsidP="00DB4BB1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 xml:space="preserve">                               6. Parodos uždaviniai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:</w:t>
      </w:r>
    </w:p>
    <w:p w14:paraId="2888F262" w14:textId="77777777" w:rsidR="00B175E9" w:rsidRPr="00ED762B" w:rsidRDefault="00B175E9" w:rsidP="00DB4BB1">
      <w:pPr>
        <w:tabs>
          <w:tab w:val="left" w:pos="127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6.1. aptarti ir supažindinti mokinius su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Kaziuko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mugės papročiais ir amatais;</w:t>
      </w:r>
    </w:p>
    <w:p w14:paraId="28C74FDA" w14:textId="537BC98F" w:rsidR="00B175E9" w:rsidRPr="00ED762B" w:rsidRDefault="00B175E9" w:rsidP="00DB4BB1">
      <w:pPr>
        <w:tabs>
          <w:tab w:val="left" w:pos="127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6.2. suteikti mokiniams džiugių emocijų kuriant, dekoruojant žodžius susijusius su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Kaziuko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mugės amatais;</w:t>
      </w:r>
    </w:p>
    <w:p w14:paraId="014F2528" w14:textId="77777777" w:rsidR="00B175E9" w:rsidRPr="00ED762B" w:rsidRDefault="00B175E9" w:rsidP="00DB4BB1">
      <w:pPr>
        <w:tabs>
          <w:tab w:val="left" w:pos="127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6.3. tikslinti ir tobulinti smulkiuosius 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(riešo,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rankų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pirštų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)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judesius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;</w:t>
      </w:r>
    </w:p>
    <w:p w14:paraId="54512388" w14:textId="237C96FD" w:rsidR="00B175E9" w:rsidRPr="00ED762B" w:rsidRDefault="00B175E9" w:rsidP="00DB4BB1">
      <w:pPr>
        <w:tabs>
          <w:tab w:val="left" w:pos="127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6.4.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siekti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kad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dalyviai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pajustu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lietuvių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liaudies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tradicijų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svarbą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ugdyme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;</w:t>
      </w:r>
    </w:p>
    <w:p w14:paraId="47CCF47E" w14:textId="77777777" w:rsidR="00B175E9" w:rsidRPr="00ED762B" w:rsidRDefault="00B175E9" w:rsidP="00DB4BB1">
      <w:pPr>
        <w:tabs>
          <w:tab w:val="left" w:pos="127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6.5.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plėsti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įvairias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menines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veiklas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bei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įvairių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meno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priemonių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technikų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patirtį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;</w:t>
      </w:r>
    </w:p>
    <w:p w14:paraId="1CCC7425" w14:textId="77777777" w:rsidR="00B175E9" w:rsidRPr="00ED762B" w:rsidRDefault="00B175E9" w:rsidP="00DB4BB1">
      <w:pPr>
        <w:tabs>
          <w:tab w:val="left" w:pos="127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6.6. plėtoti bendravimą ir bendradarbiavimą tarp ugdymo įstaigų; </w:t>
      </w:r>
    </w:p>
    <w:p w14:paraId="6A907845" w14:textId="77777777" w:rsidR="00B175E9" w:rsidRPr="00ED762B" w:rsidRDefault="00B175E9" w:rsidP="00DB4BB1">
      <w:pPr>
        <w:tabs>
          <w:tab w:val="left" w:pos="127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6.7. </w:t>
      </w:r>
      <w:r w:rsidRPr="00ED76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surengti kūrybinių darbų parodą.</w:t>
      </w:r>
      <w:bookmarkEnd w:id="2"/>
    </w:p>
    <w:p w14:paraId="355E51AE" w14:textId="77777777" w:rsidR="00215BA5" w:rsidRPr="00ED762B" w:rsidRDefault="00215BA5" w:rsidP="00DB4BB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694EF3E3" w14:textId="7DAE80A1" w:rsidR="00215BA5" w:rsidRPr="00ED762B" w:rsidRDefault="00215BA5" w:rsidP="00DB4BB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III. P</w:t>
      </w:r>
      <w:r w:rsidR="00B175E9"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ARODOS</w:t>
      </w:r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DALYVIAI</w:t>
      </w:r>
    </w:p>
    <w:p w14:paraId="2A899D52" w14:textId="77777777" w:rsidR="00DB4BB1" w:rsidRPr="00ED762B" w:rsidRDefault="00DB4BB1" w:rsidP="00DB4BB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17C5388A" w14:textId="289925B0" w:rsidR="00215BA5" w:rsidRPr="00ED762B" w:rsidRDefault="00B175E9" w:rsidP="007E52BA">
      <w:p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7. </w:t>
      </w:r>
      <w:r w:rsidR="00215BA5" w:rsidRPr="00ED762B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Parodoje kviečiami dalyvauti Lietuvos bendrojo bei specialiojo ugdymo įstaigų mokiniai, turintys specialiųjų ugdymosi poreikių nuo 7 metų iki 21 metų. Mokinius parodai ruošia jų tėvai, globėjai/rūpintojai, švietimo pagalbos specialistai, mokytojai, auklėtojai.</w:t>
      </w:r>
    </w:p>
    <w:p w14:paraId="14EF2D53" w14:textId="77777777" w:rsidR="00215BA5" w:rsidRPr="00ED762B" w:rsidRDefault="00215BA5" w:rsidP="00DB4BB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46C3AF6B" w14:textId="6908CB76" w:rsidR="00215BA5" w:rsidRPr="00ED762B" w:rsidRDefault="00215BA5" w:rsidP="00DB4BB1">
      <w:pPr>
        <w:suppressAutoHyphens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IV. P</w:t>
      </w:r>
      <w:r w:rsidR="00B175E9"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>ARODOS</w:t>
      </w:r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 ORGANIZAVIMAS IR TVARKA</w:t>
      </w:r>
    </w:p>
    <w:p w14:paraId="5C2D6BD1" w14:textId="77777777" w:rsidR="00215BA5" w:rsidRPr="00ED762B" w:rsidRDefault="00215BA5" w:rsidP="00DB4BB1">
      <w:pPr>
        <w:suppressAutoHyphens/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19E059AA" w14:textId="27D3AC48" w:rsidR="00A43323" w:rsidRPr="00ED762B" w:rsidRDefault="00215BA5" w:rsidP="00DB4BB1">
      <w:pPr>
        <w:pStyle w:val="Sraopastraipa"/>
        <w:tabs>
          <w:tab w:val="left" w:pos="1134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</w:t>
      </w:r>
      <w:r w:rsidR="00B175E9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8.</w:t>
      </w:r>
      <w:r w:rsidR="00A43323" w:rsidRPr="00ED762B">
        <w:rPr>
          <w:rFonts w:ascii="Times New Roman" w:hAnsi="Times New Roman" w:cs="Times New Roman"/>
          <w:sz w:val="24"/>
          <w:szCs w:val="24"/>
        </w:rPr>
        <w:t xml:space="preserve"> </w:t>
      </w:r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Visi parodos dalyviai iki 2024 m. kovo 12 d. atsiunčia arba pristato savo darbus</w:t>
      </w:r>
    </w:p>
    <w:p w14:paraId="63DB5183" w14:textId="13A53013" w:rsidR="00B175E9" w:rsidRPr="00ED762B" w:rsidRDefault="00ED7B4F" w:rsidP="00DB4BB1">
      <w:pPr>
        <w:pStyle w:val="Sraopastraipa"/>
        <w:tabs>
          <w:tab w:val="left" w:pos="1134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kartu su</w:t>
      </w:r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užpildyt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a</w:t>
      </w:r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parodos dalyvio registracijos anket</w:t>
      </w:r>
      <w:r w:rsidR="0089523D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a</w:t>
      </w:r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(1 priedas) adresu: </w:t>
      </w:r>
      <w:r w:rsidR="00C53E4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„Diemedžio“</w:t>
      </w:r>
      <w:bookmarkStart w:id="6" w:name="_GoBack"/>
      <w:bookmarkEnd w:id="6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ugdymo c</w:t>
      </w:r>
      <w:r w:rsidR="00265B8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entras, </w:t>
      </w:r>
      <w:proofErr w:type="spellStart"/>
      <w:r w:rsidR="00265B8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Šylių</w:t>
      </w:r>
      <w:proofErr w:type="spellEnd"/>
      <w:r w:rsidR="00265B8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g. 7, Vilkėno 1 k</w:t>
      </w:r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., 99388, Švėkšna, Šilutės raj.</w:t>
      </w:r>
      <w:r w:rsidR="00A03AE5" w:rsidRPr="00ED762B">
        <w:rPr>
          <w:rFonts w:ascii="Times New Roman" w:hAnsi="Times New Roman" w:cs="Times New Roman"/>
          <w:sz w:val="24"/>
          <w:szCs w:val="24"/>
        </w:rPr>
        <w:t xml:space="preserve"> </w:t>
      </w:r>
      <w:r w:rsidR="00A03AE5" w:rsidRPr="00ED7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Paskutinė siuntimo / pristatymo diena – kovo 12 d.</w:t>
      </w:r>
      <w:r w:rsidR="0089523D" w:rsidRPr="00ED7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89523D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Prašoma laikytis terminų.</w:t>
      </w:r>
    </w:p>
    <w:p w14:paraId="0D2807BA" w14:textId="0D2E09B8" w:rsidR="00B175E9" w:rsidRPr="00ED762B" w:rsidRDefault="00B175E9" w:rsidP="00DB4BB1">
      <w:pPr>
        <w:pStyle w:val="Sraopastraipa"/>
        <w:tabs>
          <w:tab w:val="left" w:pos="1134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9. </w:t>
      </w:r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Kaziuko </w:t>
      </w:r>
      <w:proofErr w:type="spellStart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mugės</w:t>
      </w:r>
      <w:proofErr w:type="spellEnd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amatų</w:t>
      </w:r>
      <w:proofErr w:type="spellEnd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parodos</w:t>
      </w:r>
      <w:proofErr w:type="spellEnd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dalyvių</w:t>
      </w:r>
      <w:proofErr w:type="spellEnd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darbai</w:t>
      </w:r>
      <w:proofErr w:type="spellEnd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bus </w:t>
      </w:r>
      <w:proofErr w:type="spellStart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eksponuojami</w:t>
      </w:r>
      <w:proofErr w:type="spellEnd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nuo</w:t>
      </w:r>
      <w:proofErr w:type="spellEnd"/>
      <w:r w:rsidR="00A43323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2024 m</w:t>
      </w:r>
      <w:r w:rsidR="00DB4BB1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kovo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16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d. iki kovo </w:t>
      </w:r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30</w:t>
      </w:r>
      <w:r w:rsidR="00C53E4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d. „</w:t>
      </w:r>
      <w:proofErr w:type="gramStart"/>
      <w:r w:rsidR="00C53E4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Diemedžio“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ugdymo</w:t>
      </w:r>
      <w:proofErr w:type="gram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centro erdvėse</w:t>
      </w:r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bei</w:t>
      </w:r>
      <w:r w:rsidR="00C53E4C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„Diemedžio“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ugdymo centro  internetinėje svetainėje www.diemedziougdymocentras.lt . </w:t>
      </w:r>
    </w:p>
    <w:p w14:paraId="53BD1880" w14:textId="76566EB0" w:rsidR="00B175E9" w:rsidRPr="00ED762B" w:rsidRDefault="00B175E9" w:rsidP="00DB4BB1">
      <w:pPr>
        <w:pStyle w:val="Sraopastraipa"/>
        <w:tabs>
          <w:tab w:val="left" w:pos="1134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</w:t>
      </w:r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10.</w:t>
      </w:r>
      <w:r w:rsidR="00A03AE5" w:rsidRPr="00ED762B">
        <w:rPr>
          <w:rFonts w:ascii="Times New Roman" w:hAnsi="Times New Roman" w:cs="Times New Roman"/>
          <w:sz w:val="24"/>
          <w:szCs w:val="24"/>
        </w:rPr>
        <w:t xml:space="preserve"> </w:t>
      </w:r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Darbas atliekamas ant pusės A3 formato lapo (ilgis 42 cm., plotis 15cm.).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</w:p>
    <w:p w14:paraId="1861CD9B" w14:textId="4AAEB4BE" w:rsidR="00B175E9" w:rsidRPr="00ED762B" w:rsidRDefault="00B175E9" w:rsidP="00DB4BB1">
      <w:pPr>
        <w:pStyle w:val="Sraopastraipa"/>
        <w:tabs>
          <w:tab w:val="left" w:pos="1134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11.</w:t>
      </w:r>
      <w:r w:rsidR="00ED762B">
        <w:rPr>
          <w:rFonts w:ascii="Times New Roman" w:hAnsi="Times New Roman" w:cs="Times New Roman"/>
          <w:sz w:val="24"/>
          <w:szCs w:val="24"/>
        </w:rPr>
        <w:t xml:space="preserve"> </w:t>
      </w:r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Parodos dalyviai, savarankiškai pasirinkę STEAM metodus ir priemones, kūrybiškai dekoruoja  ant lapo užrašyt</w:t>
      </w:r>
      <w:r w:rsidR="002D0903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ą</w:t>
      </w:r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žodį, susijus</w:t>
      </w:r>
      <w:r w:rsidR="002D0903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į</w:t>
      </w:r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su </w:t>
      </w:r>
      <w:proofErr w:type="spellStart"/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Kaziuko</w:t>
      </w:r>
      <w:proofErr w:type="spellEnd"/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mugės amatais (</w:t>
      </w:r>
      <w:r w:rsid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s</w:t>
      </w:r>
      <w:r w:rsidR="00A03AE5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talius, puodžius, kalvis, drožėjas, rišėjas, puodas, samtis ...).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</w:p>
    <w:p w14:paraId="62E6E772" w14:textId="06269AE1" w:rsidR="00A03AE5" w:rsidRPr="00ED762B" w:rsidRDefault="00A03AE5" w:rsidP="00DB4BB1">
      <w:pPr>
        <w:pStyle w:val="Sraopastraipa"/>
        <w:tabs>
          <w:tab w:val="left" w:pos="1134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12.  Darbai turi būti tvarkingi, estetiški, paruošti eksponavimui.</w:t>
      </w:r>
    </w:p>
    <w:p w14:paraId="7F8DCD99" w14:textId="560BFB75" w:rsidR="00A03AE5" w:rsidRPr="00ED762B" w:rsidRDefault="00A03AE5" w:rsidP="00DB4BB1">
      <w:pPr>
        <w:pStyle w:val="Sraopastraipa"/>
        <w:tabs>
          <w:tab w:val="left" w:pos="1134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13.</w:t>
      </w:r>
      <w:r w:rsidRPr="00ED762B">
        <w:rPr>
          <w:rFonts w:ascii="Times New Roman" w:hAnsi="Times New Roman" w:cs="Times New Roman"/>
          <w:sz w:val="24"/>
          <w:szCs w:val="24"/>
        </w:rPr>
        <w:t xml:space="preserve"> 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Kūrybinio darbo apatiniame dešiniajame kampe užklijuoti kortelę, kurioje nurodyta švietimo įstaiga ir</w:t>
      </w:r>
      <w:r w:rsidR="00954FE8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darbo autoriaus vardas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(2 priedas). Darbai neatitinkantys  reikalavimų (nekokybiški, be mokyklų pavadinimo, dalyvio vardo</w:t>
      </w:r>
      <w:r w:rsidR="0089523D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, netiksliai užpildyta dalyvio paraiška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) nebus eksponuojami.</w:t>
      </w:r>
    </w:p>
    <w:p w14:paraId="08C11B96" w14:textId="1A33EE2C" w:rsidR="00215BA5" w:rsidRPr="00ED762B" w:rsidRDefault="00B175E9" w:rsidP="00DB4BB1">
      <w:pPr>
        <w:pStyle w:val="Sraopastraipa"/>
        <w:tabs>
          <w:tab w:val="left" w:pos="1134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</w:t>
      </w:r>
    </w:p>
    <w:p w14:paraId="0F8A7A32" w14:textId="77777777" w:rsidR="00954FE8" w:rsidRPr="00ED762B" w:rsidRDefault="00954FE8" w:rsidP="00DB4BB1">
      <w:pPr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  <w:t>V. BAIGIAMOSIOS NUOSTATOS</w:t>
      </w:r>
    </w:p>
    <w:p w14:paraId="661161CF" w14:textId="77777777" w:rsidR="00954FE8" w:rsidRPr="00ED762B" w:rsidRDefault="00954FE8" w:rsidP="00DB4BB1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</w:pPr>
    </w:p>
    <w:p w14:paraId="5E05D7AC" w14:textId="57E39D02" w:rsidR="00954FE8" w:rsidRPr="00ED762B" w:rsidRDefault="00954FE8" w:rsidP="00DB4BB1">
      <w:pPr>
        <w:suppressAutoHyphens/>
        <w:spacing w:after="0" w:line="276" w:lineRule="auto"/>
        <w:ind w:left="360" w:hanging="360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bookmarkStart w:id="7" w:name="_Hlk158792089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15. Kūrybiniai darbai autoriams nebus grąžinami.</w:t>
      </w:r>
    </w:p>
    <w:p w14:paraId="7E90A56D" w14:textId="74D4B9D9" w:rsidR="00954FE8" w:rsidRPr="00ED762B" w:rsidRDefault="00954FE8" w:rsidP="00DB4BB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ab/>
        <w:t xml:space="preserve">                     </w:t>
      </w:r>
      <w:r w:rsidR="004C201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16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.</w:t>
      </w:r>
      <w:r w:rsidR="004C2017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Dalyviai, pateikdami kūrybinius darbus ir dalyvio anketas tampa parodos dalyviais, bei sutinka, kad darbai ir autorių asmens duomenys būtų  naudojami padėkų parengimui, parodos viešinimui socialiniuose tinkluose.</w:t>
      </w:r>
    </w:p>
    <w:p w14:paraId="0E27363F" w14:textId="0719F2F9" w:rsidR="00954FE8" w:rsidRPr="00ED762B" w:rsidRDefault="00954FE8" w:rsidP="00DB4BB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ab/>
        <w:t xml:space="preserve">                      17. Parodos organizatoriai pasilieka teisę koreguoti parodos nuostatus.</w:t>
      </w:r>
    </w:p>
    <w:p w14:paraId="0CB5393D" w14:textId="063C8773" w:rsidR="00954FE8" w:rsidRPr="00ED762B" w:rsidRDefault="00FE249A" w:rsidP="007E52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18. </w:t>
      </w:r>
      <w:r w:rsidR="00954FE8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Visiems parodos dalyviams </w:t>
      </w:r>
      <w:r w:rsidR="005B28E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mokiniams </w:t>
      </w:r>
      <w:r w:rsidR="00954FE8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bu</w:t>
      </w:r>
      <w:r w:rsidR="00632EF3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s išsiųstos padėkos elektroniniu</w:t>
      </w:r>
      <w:r w:rsidR="00954FE8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paštu (teisingai nurodyti el. pašto adres</w:t>
      </w:r>
      <w:r w:rsidR="001531FF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ą </w:t>
      </w:r>
      <w:r w:rsidR="00954FE8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dalyvio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registracijos </w:t>
      </w:r>
      <w:r w:rsidR="00954FE8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anketoje).</w:t>
      </w:r>
    </w:p>
    <w:p w14:paraId="2075FFC0" w14:textId="093D1C01" w:rsidR="00FE249A" w:rsidRPr="00ED762B" w:rsidRDefault="00FE249A" w:rsidP="00DB4BB1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</w:t>
      </w:r>
      <w:r w:rsidR="00954FE8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1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9</w:t>
      </w:r>
      <w:r w:rsidR="00954FE8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.</w:t>
      </w:r>
      <w:r w:rsid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r w:rsidR="00954FE8" w:rsidRPr="00ED76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Pedagogai, švietimo pagalbos specialistai, auklėtojai parengę </w:t>
      </w:r>
      <w:r w:rsidR="00632E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mokinius</w:t>
      </w:r>
      <w:r w:rsidR="00954FE8" w:rsidRPr="00ED76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ir užsiregistravę</w:t>
      </w:r>
      <w:r w:rsidR="00954FE8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</w:t>
      </w:r>
      <w:hyperlink r:id="rId9" w:history="1">
        <w:r w:rsidR="00954FE8" w:rsidRPr="00ED762B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https://www.semiplius.lt/</w:t>
        </w:r>
      </w:hyperlink>
      <w:r w:rsidR="00954FE8" w:rsidRPr="00ED76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svetainėje gaus Šilutės rajono švietimo pagalbos </w:t>
      </w:r>
      <w:r w:rsidR="005B28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tarnybos </w:t>
      </w:r>
      <w:r w:rsidR="00954FE8" w:rsidRPr="00ED76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pažymą</w:t>
      </w:r>
      <w:r w:rsidR="00954FE8"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. (</w:t>
      </w:r>
      <w:r w:rsidR="00954FE8" w:rsidRPr="00ED76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Dalyvių registracija nuo kovo 1 d. iki kovo 29 dienos </w:t>
      </w:r>
      <w:hyperlink r:id="rId10" w:history="1">
        <w:r w:rsidR="00954FE8" w:rsidRPr="00ED762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www.semiplius.lt</w:t>
        </w:r>
      </w:hyperlink>
      <w:r w:rsidR="00954FE8" w:rsidRPr="00ED76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 xml:space="preserve">  sistemoje)</w:t>
      </w:r>
      <w:r w:rsidRPr="00ED76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ar-SA"/>
          <w14:ligatures w14:val="none"/>
        </w:rPr>
        <w:t>.</w:t>
      </w:r>
      <w:bookmarkEnd w:id="7"/>
    </w:p>
    <w:p w14:paraId="2687FE7A" w14:textId="0E272A17" w:rsidR="00DB4BB1" w:rsidRPr="00ED762B" w:rsidRDefault="00FE249A" w:rsidP="00DB4BB1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                             </w:t>
      </w:r>
      <w:r w:rsid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20. </w:t>
      </w:r>
      <w:r w:rsidRPr="00ED762B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Kontaktai iškilus klausimams: auklėtoja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metodininkė Daiva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Budvytienė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tel.+37069928867,  auklėtoja metodininkė Vilma </w:t>
      </w:r>
      <w:proofErr w:type="spellStart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>Uselienė</w:t>
      </w:r>
      <w:proofErr w:type="spellEnd"/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tel. +370 63557135</w:t>
      </w:r>
      <w:r w:rsidRPr="00ED762B">
        <w:rPr>
          <w:rFonts w:ascii="Times New Roman" w:eastAsia="Calibri" w:hAnsi="Times New Roman" w:cs="Times New Roman"/>
          <w:kern w:val="0"/>
          <w:sz w:val="24"/>
          <w:szCs w:val="24"/>
          <w:lang w:val="lt-LT" w:eastAsia="ar-SA"/>
          <w14:ligatures w14:val="none"/>
        </w:rPr>
        <w:t>.</w:t>
      </w:r>
      <w:r w:rsidRPr="00ED76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  <w:t xml:space="preserve">    </w:t>
      </w:r>
    </w:p>
    <w:p w14:paraId="3BC0D554" w14:textId="77777777" w:rsidR="00DB4BB1" w:rsidRPr="00ED762B" w:rsidRDefault="00DB4BB1" w:rsidP="00DB4BB1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</w:pPr>
    </w:p>
    <w:p w14:paraId="6C0528B6" w14:textId="77777777" w:rsidR="00DB4BB1" w:rsidRPr="00ED762B" w:rsidRDefault="00DB4BB1" w:rsidP="00DB4BB1">
      <w:pPr>
        <w:tabs>
          <w:tab w:val="left" w:pos="1134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lt-LT" w:eastAsia="ar-SA"/>
          <w14:ligatures w14:val="none"/>
        </w:rPr>
      </w:pPr>
    </w:p>
    <w:p w14:paraId="54C25E18" w14:textId="432415F2" w:rsidR="00FE249A" w:rsidRPr="00ED762B" w:rsidRDefault="00DB4BB1" w:rsidP="00DB4BB1">
      <w:pPr>
        <w:tabs>
          <w:tab w:val="left" w:pos="113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sectPr w:rsidR="00FE249A" w:rsidRPr="00ED762B" w:rsidSect="00CD6243">
          <w:headerReference w:type="default" r:id="rId11"/>
          <w:pgSz w:w="11906" w:h="16838"/>
          <w:pgMar w:top="993" w:right="567" w:bottom="851" w:left="1276" w:header="567" w:footer="720" w:gutter="0"/>
          <w:cols w:space="1296"/>
          <w:titlePg/>
          <w:docGrid w:linePitch="600" w:charSpace="32768"/>
        </w:sectPr>
      </w:pPr>
      <w:r w:rsidRPr="00ED762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val="lt-LT" w:eastAsia="ar-SA"/>
          <w14:ligatures w14:val="none"/>
        </w:rPr>
        <w:t>___________________________</w:t>
      </w:r>
    </w:p>
    <w:p w14:paraId="5095E8C0" w14:textId="77777777" w:rsidR="00DB4BB1" w:rsidRPr="00ED762B" w:rsidRDefault="00DB4BB1" w:rsidP="00ED762B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  <w:t xml:space="preserve">Respublikinės specialiųjų ugdymosi poreikių mokinių </w:t>
      </w:r>
    </w:p>
    <w:p w14:paraId="51A65521" w14:textId="4B10674C" w:rsidR="00DB4BB1" w:rsidRPr="00ED762B" w:rsidRDefault="00DB4BB1" w:rsidP="00ED762B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kūrybinių darbų parodos nuostatų</w:t>
      </w:r>
    </w:p>
    <w:p w14:paraId="1653C78A" w14:textId="09669219" w:rsidR="00215BA5" w:rsidRPr="00ED762B" w:rsidRDefault="00DB4BB1" w:rsidP="00ED762B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                                 </w:t>
      </w:r>
      <w:r w:rsidR="00FE249A" w:rsidRPr="00ED762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  <w:t>1 priedas</w:t>
      </w:r>
    </w:p>
    <w:p w14:paraId="5CF784FE" w14:textId="77777777" w:rsidR="00FE249A" w:rsidRPr="00ED762B" w:rsidRDefault="00FE249A" w:rsidP="00DB4BB1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</w:pPr>
    </w:p>
    <w:p w14:paraId="1EB5F5DE" w14:textId="09A78739" w:rsidR="00FE249A" w:rsidRPr="00ED762B" w:rsidRDefault="00FE249A" w:rsidP="00DB4BB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 xml:space="preserve">     </w: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ar-SA"/>
          <w14:ligatures w14:val="none"/>
        </w:rPr>
        <w:tab/>
      </w:r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  <w:t xml:space="preserve">RESPUBLIKINĖS SPECIALIŲJŲ UGDYMOSI POREIKIŲ MOKINIŲ KŪRYBINIŲ DARBŲ PARODOS </w:t>
      </w:r>
      <w:r w:rsidRPr="00ED7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ar-SA"/>
          <w14:ligatures w14:val="none"/>
        </w:rPr>
        <w:t>„NUOTAIKINGI, SPALVINGAI DEKORUOTI ŽODŽIAI APIE KAZIUKO MUGĖS AMATUS“</w:t>
      </w:r>
    </w:p>
    <w:p w14:paraId="16BDEE51" w14:textId="77777777" w:rsidR="00FE249A" w:rsidRPr="00ED762B" w:rsidRDefault="00FE249A" w:rsidP="00DB4BB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ar-SA"/>
          <w14:ligatures w14:val="none"/>
        </w:rPr>
      </w:pPr>
    </w:p>
    <w:p w14:paraId="651A7819" w14:textId="77777777" w:rsidR="00FE249A" w:rsidRPr="00ED762B" w:rsidRDefault="00FE249A" w:rsidP="00DB4B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</w:pPr>
      <w:r w:rsidRPr="00ED762B">
        <w:rPr>
          <w:rFonts w:ascii="Times New Roman" w:eastAsia="Times New Roman" w:hAnsi="Times New Roman" w:cs="Times New Roman"/>
          <w:b/>
          <w:kern w:val="0"/>
          <w:sz w:val="24"/>
          <w:szCs w:val="24"/>
          <w:lang w:val="lt-LT" w:eastAsia="lt-LT"/>
          <w14:ligatures w14:val="none"/>
        </w:rPr>
        <w:t>DALYVIO KORTELĖ</w:t>
      </w:r>
    </w:p>
    <w:p w14:paraId="40A797CA" w14:textId="77777777" w:rsidR="00772973" w:rsidRPr="00ED762B" w:rsidRDefault="00772973" w:rsidP="00DB4B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08"/>
        <w:gridCol w:w="2433"/>
      </w:tblGrid>
      <w:tr w:rsidR="00ED7B4F" w:rsidRPr="00ED762B" w14:paraId="14D4F253" w14:textId="77777777" w:rsidTr="00ED7B4F">
        <w:tc>
          <w:tcPr>
            <w:tcW w:w="4508" w:type="dxa"/>
          </w:tcPr>
          <w:p w14:paraId="4C17373B" w14:textId="77777777" w:rsidR="00ED7B4F" w:rsidRPr="00ED762B" w:rsidRDefault="00ED7B4F" w:rsidP="00DB4B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Įstaigos, </w:t>
            </w:r>
            <w:proofErr w:type="spellStart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>mokyklos</w:t>
            </w:r>
            <w:proofErr w:type="spellEnd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>pavadinimas</w:t>
            </w:r>
            <w:proofErr w:type="spellEnd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>adresas</w:t>
            </w:r>
            <w:proofErr w:type="spellEnd"/>
          </w:p>
          <w:p w14:paraId="0ABA9E4B" w14:textId="71AF7E06" w:rsidR="00ED7B4F" w:rsidRPr="00ED762B" w:rsidRDefault="00ED7B4F" w:rsidP="00DB4B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34575141" w14:textId="77777777" w:rsidR="00ED7B4F" w:rsidRPr="00ED762B" w:rsidRDefault="00ED7B4F" w:rsidP="00DB4B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B4F" w:rsidRPr="00ED762B" w14:paraId="274920CC" w14:textId="77777777" w:rsidTr="00ED7B4F">
        <w:tc>
          <w:tcPr>
            <w:tcW w:w="4508" w:type="dxa"/>
          </w:tcPr>
          <w:p w14:paraId="182D2769" w14:textId="77777777" w:rsidR="00ED7B4F" w:rsidRPr="00ED762B" w:rsidRDefault="00ED7B4F" w:rsidP="00DB4B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>Mokinio</w:t>
            </w:r>
            <w:proofErr w:type="spellEnd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>ugdytinio</w:t>
            </w:r>
            <w:proofErr w:type="spellEnd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762B">
              <w:rPr>
                <w:rFonts w:ascii="Times New Roman" w:hAnsi="Times New Roman" w:cs="Times New Roman"/>
                <w:bCs/>
                <w:sz w:val="24"/>
                <w:szCs w:val="24"/>
              </w:rPr>
              <w:t>vardas</w:t>
            </w:r>
            <w:proofErr w:type="spellEnd"/>
          </w:p>
          <w:p w14:paraId="4861071C" w14:textId="705EA068" w:rsidR="00ED7B4F" w:rsidRPr="00ED762B" w:rsidRDefault="00ED7B4F" w:rsidP="00DB4B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4D5A9669" w14:textId="77777777" w:rsidR="00ED7B4F" w:rsidRPr="00ED762B" w:rsidRDefault="00ED7B4F" w:rsidP="00DB4B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B4F" w:rsidRPr="00ED762B" w14:paraId="2EE51232" w14:textId="77777777" w:rsidTr="00ED7B4F">
        <w:tc>
          <w:tcPr>
            <w:tcW w:w="4508" w:type="dxa"/>
          </w:tcPr>
          <w:p w14:paraId="1D9A49AC" w14:textId="77777777" w:rsidR="00ED7B4F" w:rsidRPr="00ED762B" w:rsidRDefault="00ED7B4F" w:rsidP="00DB4BB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ED762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lt-LT" w:eastAsia="lt-LT"/>
                <w14:ligatures w14:val="none"/>
              </w:rPr>
              <w:t>Pedagogo vardas, pavardė,  kontaktai (el. paštas, tel. numeris)</w:t>
            </w:r>
          </w:p>
          <w:p w14:paraId="3B7C061B" w14:textId="77777777" w:rsidR="00ED7B4F" w:rsidRPr="00ED762B" w:rsidRDefault="00ED7B4F" w:rsidP="00DB4B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3" w:type="dxa"/>
          </w:tcPr>
          <w:p w14:paraId="2003050A" w14:textId="77777777" w:rsidR="00ED7B4F" w:rsidRPr="00ED762B" w:rsidRDefault="00ED7B4F" w:rsidP="00DB4BB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3DBD87" w14:textId="77777777" w:rsidR="00ED7B4F" w:rsidRPr="00ED762B" w:rsidRDefault="00ED7B4F" w:rsidP="00DB4BB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DA02D9" w14:textId="77777777" w:rsidR="00ED7B4F" w:rsidRPr="00ED762B" w:rsidRDefault="00ED7B4F" w:rsidP="00DB4BB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342669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6D384E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624EC0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BBD4E4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DB2B3D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A3C7EF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F0A5A2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C7D4C0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CFA353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DF6F49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A9D74E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9C5DD7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F0D4B4" w14:textId="77777777" w:rsidR="00DB4BB1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C39BD7" w14:textId="77777777" w:rsidR="00ED762B" w:rsidRPr="00ED762B" w:rsidRDefault="00ED762B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594C0D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2AE9A5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36CF63" w14:textId="77777777" w:rsidR="00DB4BB1" w:rsidRPr="00ED762B" w:rsidRDefault="00DB4BB1" w:rsidP="00DB4BB1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055494" w14:textId="77777777" w:rsidR="00DB4BB1" w:rsidRPr="00ED762B" w:rsidRDefault="00DB4BB1" w:rsidP="00ED762B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  <w:t xml:space="preserve">Respublikinės specialiųjų ugdymosi poreikių mokinių </w:t>
      </w:r>
    </w:p>
    <w:p w14:paraId="5E8A90A0" w14:textId="77777777" w:rsidR="00DB4BB1" w:rsidRPr="00ED762B" w:rsidRDefault="00DB4BB1" w:rsidP="00ED762B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kūrybinių darbų parodos nuostatų</w:t>
      </w:r>
    </w:p>
    <w:p w14:paraId="3131EC4F" w14:textId="129402F7" w:rsidR="00ED7B4F" w:rsidRPr="00ED762B" w:rsidRDefault="00DB4BB1" w:rsidP="00ED762B">
      <w:pPr>
        <w:spacing w:line="276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</w:pPr>
      <w:r w:rsidRPr="00ED762B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t-LT" w:eastAsia="ar-SA"/>
          <w14:ligatures w14:val="none"/>
        </w:rPr>
        <w:t xml:space="preserve">                                                                                   2 priedas</w:t>
      </w:r>
    </w:p>
    <w:p w14:paraId="53428A3B" w14:textId="77777777" w:rsidR="00DB4BB1" w:rsidRPr="00ED762B" w:rsidRDefault="00DB4BB1" w:rsidP="00DB4BB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42EA48" w14:textId="1F0D813A" w:rsidR="00ED7B4F" w:rsidRPr="00ED762B" w:rsidRDefault="00ED7B4F" w:rsidP="00DB4BB1">
      <w:pPr>
        <w:spacing w:after="0" w:line="276" w:lineRule="auto"/>
        <w:ind w:left="5040" w:hanging="220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ED762B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lt-LT" w:eastAsia="lt-LT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587AB63" wp14:editId="00C6C3F2">
                <wp:simplePos x="0" y="0"/>
                <wp:positionH relativeFrom="column">
                  <wp:posOffset>1457325</wp:posOffset>
                </wp:positionH>
                <wp:positionV relativeFrom="paragraph">
                  <wp:posOffset>271779</wp:posOffset>
                </wp:positionV>
                <wp:extent cx="3657600" cy="0"/>
                <wp:effectExtent l="38100" t="76200" r="19050" b="9525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71C7D8" id="Tiesioji jungtis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.75pt,21.4pt" to="40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">
                <v:stroke startarrow="classic" endarrow="block"/>
              </v:line>
            </w:pict>
          </mc:Fallback>
        </mc:AlternateContent>
      </w:r>
      <w:r w:rsidRPr="00ED762B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8 cm</w:t>
      </w:r>
    </w:p>
    <w:tbl>
      <w:tblPr>
        <w:tblpPr w:leftFromText="180" w:rightFromText="180" w:vertAnchor="text" w:horzAnchor="page" w:tblpX="2854" w:tblpY="262"/>
        <w:tblW w:w="8080" w:type="dxa"/>
        <w:tblLook w:val="01E0" w:firstRow="1" w:lastRow="1" w:firstColumn="1" w:lastColumn="1" w:noHBand="0" w:noVBand="0"/>
      </w:tblPr>
      <w:tblGrid>
        <w:gridCol w:w="456"/>
        <w:gridCol w:w="7624"/>
      </w:tblGrid>
      <w:tr w:rsidR="00ED7B4F" w:rsidRPr="00ED762B" w14:paraId="4C968561" w14:textId="77777777" w:rsidTr="00ED7B4F">
        <w:trPr>
          <w:trHeight w:val="987"/>
        </w:trPr>
        <w:tc>
          <w:tcPr>
            <w:tcW w:w="284" w:type="dxa"/>
            <w:tcBorders>
              <w:right w:val="single" w:sz="4" w:space="0" w:color="auto"/>
            </w:tcBorders>
          </w:tcPr>
          <w:p w14:paraId="7622BF18" w14:textId="77777777" w:rsidR="00ED7B4F" w:rsidRPr="00ED762B" w:rsidRDefault="00ED7B4F" w:rsidP="00DB4BB1">
            <w:pPr>
              <w:tabs>
                <w:tab w:val="left" w:pos="77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ED762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lt-LT" w:eastAsia="lt-LT"/>
                <w14:ligatures w14:val="none"/>
              </w:rPr>
              <mc:AlternateContent>
                <mc:Choice Requires="wps">
                  <w:drawing>
                    <wp:inline distT="0" distB="0" distL="0" distR="0" wp14:anchorId="6457B942" wp14:editId="146B0879">
                      <wp:extent cx="635" cy="654685"/>
                      <wp:effectExtent l="76200" t="38100" r="75565" b="50165"/>
                      <wp:docPr id="3" name="Tiesioji jungt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5" cy="654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06E30B" id="Tiesioji jungtis 3" o:spid="_x0000_s1026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">
                      <v:stroke startarrow="classic"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EDFC" w14:textId="37ECA5A7" w:rsidR="00ED7B4F" w:rsidRPr="00ED762B" w:rsidRDefault="00ED7B4F" w:rsidP="00DB4BB1">
            <w:pPr>
              <w:tabs>
                <w:tab w:val="left" w:pos="77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ED762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t-LT" w:eastAsia="lt-LT"/>
                <w14:ligatures w14:val="none"/>
              </w:rPr>
              <w:t>Dalyvio vardas(-ai)</w:t>
            </w:r>
            <w:r w:rsidRPr="00ED7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 (</w:t>
            </w:r>
            <w:proofErr w:type="spellStart"/>
            <w:r w:rsidRPr="00ED7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Times</w:t>
            </w:r>
            <w:proofErr w:type="spellEnd"/>
            <w:r w:rsidRPr="00ED7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proofErr w:type="spellStart"/>
            <w:r w:rsidRPr="00ED7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New</w:t>
            </w:r>
            <w:proofErr w:type="spellEnd"/>
            <w:r w:rsidRPr="00ED7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Roman 16 šriftas, paryškintas. Centrinė lygiuotė).</w:t>
            </w:r>
          </w:p>
          <w:p w14:paraId="4DFBB689" w14:textId="4F68496B" w:rsidR="00ED7B4F" w:rsidRPr="00ED762B" w:rsidRDefault="00ED7B4F" w:rsidP="00DB4BB1">
            <w:pPr>
              <w:tabs>
                <w:tab w:val="left" w:pos="779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t-LT" w:eastAsia="lt-LT"/>
                <w14:ligatures w14:val="none"/>
              </w:rPr>
            </w:pPr>
            <w:r w:rsidRPr="00ED7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Pilnas įstaigos pavadinimas ( </w:t>
            </w:r>
            <w:proofErr w:type="spellStart"/>
            <w:r w:rsidRPr="00ED7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Times</w:t>
            </w:r>
            <w:proofErr w:type="spellEnd"/>
            <w:r w:rsidRPr="00ED7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</w:t>
            </w:r>
            <w:proofErr w:type="spellStart"/>
            <w:r w:rsidRPr="00ED7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>New</w:t>
            </w:r>
            <w:proofErr w:type="spellEnd"/>
            <w:r w:rsidRPr="00ED76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lt-LT" w:eastAsia="lt-LT"/>
                <w14:ligatures w14:val="none"/>
              </w:rPr>
              <w:t xml:space="preserve"> Roman  14 šriftas. Centrinė lygiuotė).</w:t>
            </w:r>
          </w:p>
        </w:tc>
      </w:tr>
    </w:tbl>
    <w:p w14:paraId="2A351800" w14:textId="77777777" w:rsidR="00ED7B4F" w:rsidRPr="00ED762B" w:rsidRDefault="00ED7B4F" w:rsidP="00DB4BB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ED7B4F" w:rsidRPr="00ED762B" w:rsidSect="00CD62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7AE7" w14:textId="77777777" w:rsidR="00C94149" w:rsidRDefault="00C94149" w:rsidP="00DB4BB1">
      <w:pPr>
        <w:spacing w:after="0" w:line="240" w:lineRule="auto"/>
      </w:pPr>
      <w:r>
        <w:separator/>
      </w:r>
    </w:p>
  </w:endnote>
  <w:endnote w:type="continuationSeparator" w:id="0">
    <w:p w14:paraId="13361AED" w14:textId="77777777" w:rsidR="00C94149" w:rsidRDefault="00C94149" w:rsidP="00DB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8533B" w14:textId="77777777" w:rsidR="00C94149" w:rsidRDefault="00C94149" w:rsidP="00DB4BB1">
      <w:pPr>
        <w:spacing w:after="0" w:line="240" w:lineRule="auto"/>
      </w:pPr>
      <w:r>
        <w:separator/>
      </w:r>
    </w:p>
  </w:footnote>
  <w:footnote w:type="continuationSeparator" w:id="0">
    <w:p w14:paraId="418B64B3" w14:textId="77777777" w:rsidR="00C94149" w:rsidRDefault="00C94149" w:rsidP="00DB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137917"/>
      <w:docPartObj>
        <w:docPartGallery w:val="Page Numbers (Top of Page)"/>
        <w:docPartUnique/>
      </w:docPartObj>
    </w:sdtPr>
    <w:sdtEndPr/>
    <w:sdtContent>
      <w:p w14:paraId="1FAB9582" w14:textId="73DBF2F4" w:rsidR="007E52BA" w:rsidRDefault="007E52B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E4C" w:rsidRPr="00C53E4C">
          <w:rPr>
            <w:noProof/>
            <w:lang w:val="lt-LT"/>
          </w:rPr>
          <w:t>4</w:t>
        </w:r>
        <w:r>
          <w:fldChar w:fldCharType="end"/>
        </w:r>
      </w:p>
    </w:sdtContent>
  </w:sdt>
  <w:p w14:paraId="48BFBB7F" w14:textId="77777777" w:rsidR="00DB4BB1" w:rsidRDefault="00DB4BB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772563"/>
    <w:multiLevelType w:val="hybridMultilevel"/>
    <w:tmpl w:val="10C6001E"/>
    <w:lvl w:ilvl="0" w:tplc="BF1E7B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C26D9F"/>
    <w:multiLevelType w:val="multilevel"/>
    <w:tmpl w:val="59E64F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6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  <w:color w:val="000000"/>
      </w:rPr>
    </w:lvl>
  </w:abstractNum>
  <w:abstractNum w:abstractNumId="3" w15:restartNumberingAfterBreak="0">
    <w:nsid w:val="4CBF7D7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8E24DA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A5"/>
    <w:rsid w:val="00111897"/>
    <w:rsid w:val="001531FF"/>
    <w:rsid w:val="00185387"/>
    <w:rsid w:val="001F4BCB"/>
    <w:rsid w:val="00215BA5"/>
    <w:rsid w:val="00265B87"/>
    <w:rsid w:val="00286502"/>
    <w:rsid w:val="002D0903"/>
    <w:rsid w:val="00344511"/>
    <w:rsid w:val="00451091"/>
    <w:rsid w:val="00484973"/>
    <w:rsid w:val="004B449A"/>
    <w:rsid w:val="004C2017"/>
    <w:rsid w:val="00532DF6"/>
    <w:rsid w:val="005B28E9"/>
    <w:rsid w:val="00632EF3"/>
    <w:rsid w:val="006816BC"/>
    <w:rsid w:val="00772973"/>
    <w:rsid w:val="00791C01"/>
    <w:rsid w:val="00791C02"/>
    <w:rsid w:val="007E52BA"/>
    <w:rsid w:val="0089523D"/>
    <w:rsid w:val="008E70E2"/>
    <w:rsid w:val="00954FE8"/>
    <w:rsid w:val="00A03AE5"/>
    <w:rsid w:val="00A43323"/>
    <w:rsid w:val="00B1014C"/>
    <w:rsid w:val="00B175E9"/>
    <w:rsid w:val="00C53E4C"/>
    <w:rsid w:val="00C94149"/>
    <w:rsid w:val="00CD6243"/>
    <w:rsid w:val="00DB4BB1"/>
    <w:rsid w:val="00E16DF7"/>
    <w:rsid w:val="00E90F50"/>
    <w:rsid w:val="00ED762B"/>
    <w:rsid w:val="00ED7B4F"/>
    <w:rsid w:val="00FD4570"/>
    <w:rsid w:val="00F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C72A"/>
  <w15:chartTrackingRefBased/>
  <w15:docId w15:val="{DEEB74BE-F6F0-4D91-B282-5C817777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249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15B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15BA5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ED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B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4BB1"/>
  </w:style>
  <w:style w:type="paragraph" w:styleId="Porat">
    <w:name w:val="footer"/>
    <w:basedOn w:val="prastasis"/>
    <w:link w:val="PoratDiagrama"/>
    <w:uiPriority w:val="99"/>
    <w:unhideWhenUsed/>
    <w:rsid w:val="00DB4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B4BB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medziougdymocentras.l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miplius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miplius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36CC-6A50-4E76-98AB-E70BF47E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4089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Useliene</dc:creator>
  <cp:keywords/>
  <dc:description/>
  <cp:lastModifiedBy>SPT</cp:lastModifiedBy>
  <cp:revision>3</cp:revision>
  <cp:lastPrinted>2024-02-27T12:04:00Z</cp:lastPrinted>
  <dcterms:created xsi:type="dcterms:W3CDTF">2024-02-28T07:41:00Z</dcterms:created>
  <dcterms:modified xsi:type="dcterms:W3CDTF">2024-02-28T07:43:00Z</dcterms:modified>
</cp:coreProperties>
</file>