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AF01" w14:textId="5223974C" w:rsidR="00564C7E" w:rsidRPr="00564C7E" w:rsidRDefault="00564C7E" w:rsidP="00564C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                                                                                   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PATVIRTINTA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</w:t>
      </w:r>
    </w:p>
    <w:p w14:paraId="45AD8604" w14:textId="77777777" w:rsidR="00564C7E" w:rsidRPr="00564C7E" w:rsidRDefault="00564C7E" w:rsidP="00564C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                                                              „Diemedžio“ ugdymo centro  direktoriaus </w:t>
      </w:r>
    </w:p>
    <w:p w14:paraId="2CFB1A53" w14:textId="7AA5F826" w:rsidR="00564C7E" w:rsidRPr="00564C7E" w:rsidRDefault="00564C7E" w:rsidP="00564C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                                                              2023 m. </w:t>
      </w:r>
      <w:r w:rsidR="007311B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gruodžio 29</w:t>
      </w:r>
      <w:r w:rsidR="00F11AA8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d. įsakymu Nr. V1</w:t>
      </w:r>
      <w:r w:rsidR="007311B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-</w:t>
      </w:r>
      <w:r w:rsidR="00AF688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80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-(1.3)</w:t>
      </w:r>
    </w:p>
    <w:p w14:paraId="382DB7F2" w14:textId="77777777" w:rsidR="00564C7E" w:rsidRPr="00564C7E" w:rsidRDefault="00564C7E" w:rsidP="00564C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4CF697EE" w14:textId="77777777" w:rsidR="00564C7E" w:rsidRPr="00564C7E" w:rsidRDefault="00564C7E" w:rsidP="00564C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2B2F5736" w14:textId="552B9A44" w:rsidR="00564C7E" w:rsidRPr="00564C7E" w:rsidRDefault="00564C7E" w:rsidP="00564C7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bookmarkStart w:id="1" w:name="_Hlk96245920"/>
      <w:bookmarkStart w:id="2" w:name="_Hlk127862417"/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RESPUBLIKIN</w:t>
      </w:r>
      <w:r w:rsidR="004F2F30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IO</w:t>
      </w: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 SKIRTINGŲ GEBĖJIMŲ MOKINIŲ KŪRYBINIO PROJEKTO-PARODOS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r w:rsidRPr="00564C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>„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>SNIEGO SENIO ISTORIJA</w:t>
      </w:r>
      <w:r w:rsidRPr="00564C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>“</w:t>
      </w:r>
    </w:p>
    <w:bookmarkEnd w:id="1"/>
    <w:p w14:paraId="52316C9C" w14:textId="77777777" w:rsidR="00564C7E" w:rsidRPr="00564C7E" w:rsidRDefault="00564C7E" w:rsidP="00564C7E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NUOSTATAI</w:t>
      </w:r>
    </w:p>
    <w:p w14:paraId="4D208D24" w14:textId="57AA5CB0" w:rsidR="00564C7E" w:rsidRPr="00564C7E" w:rsidRDefault="00564C7E" w:rsidP="00564C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ab/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Žiema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–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viena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iš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gražiausių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metų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laikų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,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kuri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dovanoja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ne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tik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baltas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pusnis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, bet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ir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įvairias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žiemos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pramogas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ir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linksmybes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.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Ir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šis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laikas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tampa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tarsi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nuostabi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pasaka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.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Ir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šioje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žiemos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pasakoje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pasirodo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nauji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herojai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–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sniego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seniai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,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kuriuos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vaikai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triukšmingai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ir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džiaugsmingai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lipdo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, net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jei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sniego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sulaukiame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retai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. Tai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norint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pasidaryti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senį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besmegenį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,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reikia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pasikliauti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fantazija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ir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kūrybiškumu</w:t>
      </w:r>
      <w:proofErr w:type="spellEnd"/>
      <w:r w:rsidRPr="0019050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.</w:t>
      </w:r>
      <w:r w:rsidRPr="00564C7E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Projektas 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skirtas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Sausio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1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-ajai, Pasaulinei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sniego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dienai paminėti.</w:t>
      </w:r>
    </w:p>
    <w:bookmarkEnd w:id="2"/>
    <w:p w14:paraId="74D36A34" w14:textId="77777777" w:rsidR="00564C7E" w:rsidRPr="00564C7E" w:rsidRDefault="00564C7E" w:rsidP="00564C7E">
      <w:pPr>
        <w:keepNext/>
        <w:tabs>
          <w:tab w:val="num" w:pos="0"/>
        </w:tabs>
        <w:suppressAutoHyphens/>
        <w:spacing w:after="0" w:line="276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val="lt-LT" w:eastAsia="ar-SA"/>
          <w14:ligatures w14:val="none"/>
        </w:rPr>
      </w:pPr>
    </w:p>
    <w:p w14:paraId="6D9E3BB5" w14:textId="77777777" w:rsidR="00564C7E" w:rsidRPr="00564C7E" w:rsidRDefault="00564C7E" w:rsidP="00564C7E">
      <w:pPr>
        <w:keepNext/>
        <w:tabs>
          <w:tab w:val="num" w:pos="0"/>
          <w:tab w:val="left" w:pos="1276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I. BENDROSIOS NUOSTATOS</w:t>
      </w:r>
    </w:p>
    <w:p w14:paraId="6A658178" w14:textId="00BFB2B6" w:rsidR="00564C7E" w:rsidRPr="00564C7E" w:rsidRDefault="00564C7E" w:rsidP="00133605">
      <w:pPr>
        <w:numPr>
          <w:ilvl w:val="1"/>
          <w:numId w:val="1"/>
        </w:numPr>
        <w:tabs>
          <w:tab w:val="clear" w:pos="1080"/>
        </w:tabs>
        <w:suppressAutoHyphens/>
        <w:spacing w:after="0" w:line="100" w:lineRule="atLeast"/>
        <w:ind w:left="0" w:firstLine="17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bookmarkStart w:id="3" w:name="_Hlk128312014"/>
      <w:bookmarkStart w:id="4" w:name="_Hlk127862464"/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Respublikinio virtualaus skirtingų gebėjimų mokinių kūrybinio projekto ,,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Sniego senio istorija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‘‘ </w:t>
      </w:r>
      <w:bookmarkEnd w:id="3"/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(toliau- Projektas), skirto skirtingų gebėjimų mokiniams, (</w:t>
      </w:r>
      <w:bookmarkStart w:id="5" w:name="_Hlk96241566"/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jų tėvams, globėjams/rūpintojams, švietimo pagalbos specialistams, mokytojams, auklėtojams</w:t>
      </w:r>
      <w:bookmarkEnd w:id="5"/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) nuostatai reglamentuoja </w:t>
      </w:r>
      <w:r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projekto atsakingus vykdytojus, tikslą, uždavinius, projekto dalyvius, vykdymo tvarką ir baigiamąsias nuostatas.</w:t>
      </w:r>
    </w:p>
    <w:p w14:paraId="5324B607" w14:textId="77777777" w:rsidR="00564C7E" w:rsidRPr="00564C7E" w:rsidRDefault="00564C7E" w:rsidP="00133605">
      <w:pPr>
        <w:numPr>
          <w:ilvl w:val="1"/>
          <w:numId w:val="1"/>
        </w:numPr>
        <w:tabs>
          <w:tab w:val="left" w:pos="1134"/>
        </w:tabs>
        <w:suppressAutoHyphens/>
        <w:spacing w:after="0" w:line="100" w:lineRule="atLeast"/>
        <w:ind w:left="0" w:firstLine="17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Projektą organizuoja ,,Diemedžio‘‘ ugdymo centro auklėtoja metodininkė Vilma </w:t>
      </w:r>
      <w:proofErr w:type="spellStart"/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Uselienė</w:t>
      </w:r>
      <w:proofErr w:type="spellEnd"/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tel. +370 63557135</w:t>
      </w:r>
      <w:bookmarkStart w:id="6" w:name="_Hlk96242712"/>
      <w:bookmarkStart w:id="7" w:name="_Hlk96242621"/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. Partneriai Šilutės rajono Švietimo pagalbos tarnyba.</w:t>
      </w:r>
    </w:p>
    <w:bookmarkEnd w:id="6"/>
    <w:bookmarkEnd w:id="7"/>
    <w:p w14:paraId="426817CA" w14:textId="736AEA8E" w:rsidR="00564C7E" w:rsidRPr="00564C7E" w:rsidRDefault="00564C7E" w:rsidP="00564C7E">
      <w:pPr>
        <w:numPr>
          <w:ilvl w:val="1"/>
          <w:numId w:val="1"/>
        </w:numPr>
        <w:tabs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Projektas organizuojamas nuo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4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m.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sausio</w:t>
      </w:r>
      <w:proofErr w:type="spellEnd"/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8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d. </w:t>
      </w:r>
      <w:proofErr w:type="spellStart"/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iki</w:t>
      </w:r>
      <w:proofErr w:type="spellEnd"/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4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m.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vasario</w:t>
      </w:r>
      <w:proofErr w:type="spellEnd"/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2</w:t>
      </w:r>
      <w:r w:rsidR="002B394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9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d.</w:t>
      </w:r>
    </w:p>
    <w:p w14:paraId="2E6573C8" w14:textId="77777777" w:rsidR="00564C7E" w:rsidRPr="00564C7E" w:rsidRDefault="00564C7E" w:rsidP="00133605">
      <w:pPr>
        <w:numPr>
          <w:ilvl w:val="1"/>
          <w:numId w:val="1"/>
        </w:numPr>
        <w:tabs>
          <w:tab w:val="left" w:pos="1134"/>
        </w:tabs>
        <w:suppressAutoHyphens/>
        <w:spacing w:after="0" w:line="276" w:lineRule="auto"/>
        <w:ind w:left="0" w:firstLine="17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Projekto nuostatai skelbiami </w:t>
      </w:r>
      <w:hyperlink r:id="rId7" w:history="1">
        <w:r w:rsidRPr="00564C7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www.diemedziougdymocentras.lt</w:t>
        </w:r>
      </w:hyperlink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, Facebook socialinio tinklapio ,,Specialiųjų pedagogų ir logopedų namučiai‘‘ grupės failuose.</w:t>
      </w:r>
    </w:p>
    <w:bookmarkEnd w:id="4"/>
    <w:p w14:paraId="05177981" w14:textId="77777777" w:rsidR="00564C7E" w:rsidRPr="00564C7E" w:rsidRDefault="00564C7E" w:rsidP="00564C7E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II. PROJEKTO TIKSLAS IR UŽDAVINIAI</w:t>
      </w:r>
    </w:p>
    <w:p w14:paraId="709D0607" w14:textId="77777777" w:rsidR="00564C7E" w:rsidRPr="00564C7E" w:rsidRDefault="00564C7E" w:rsidP="00564C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52FD3546" w14:textId="1245A261" w:rsidR="00564C7E" w:rsidRPr="00564C7E" w:rsidRDefault="00564C7E" w:rsidP="00133605">
      <w:pPr>
        <w:numPr>
          <w:ilvl w:val="1"/>
          <w:numId w:val="1"/>
        </w:numPr>
        <w:tabs>
          <w:tab w:val="clear" w:pos="1080"/>
        </w:tabs>
        <w:suppressAutoHyphens/>
        <w:spacing w:after="0" w:line="100" w:lineRule="atLeast"/>
        <w:ind w:left="0" w:firstLine="178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</w:pPr>
      <w:bookmarkStart w:id="8" w:name="_Hlk127862608"/>
      <w:r w:rsidRPr="00564C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>Projekto tikslas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-</w:t>
      </w:r>
      <w:bookmarkStart w:id="9" w:name="_Hlk128312462"/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taikant STEAM metodus ugdyme skatinti mokinius aktyviai eksperimentuoti, kurti</w:t>
      </w:r>
      <w:r w:rsidR="00F11AA8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konstruoti senį besmegenį iš antrinių medžiagų</w:t>
      </w:r>
      <w:bookmarkStart w:id="10" w:name="_Hlk128312513"/>
      <w:bookmarkStart w:id="11" w:name="_Hlk102902130"/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.</w:t>
      </w:r>
    </w:p>
    <w:bookmarkEnd w:id="9"/>
    <w:bookmarkEnd w:id="10"/>
    <w:bookmarkEnd w:id="11"/>
    <w:p w14:paraId="56F1ACA6" w14:textId="77777777" w:rsidR="00564C7E" w:rsidRPr="00564C7E" w:rsidRDefault="00564C7E" w:rsidP="00564C7E">
      <w:pPr>
        <w:numPr>
          <w:ilvl w:val="1"/>
          <w:numId w:val="1"/>
        </w:numPr>
        <w:tabs>
          <w:tab w:val="left" w:pos="0"/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>Projekto uždaviniai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:</w:t>
      </w:r>
    </w:p>
    <w:p w14:paraId="10793D91" w14:textId="52EC9EF4" w:rsidR="00564C7E" w:rsidRPr="00564C7E" w:rsidRDefault="00564C7E" w:rsidP="00564C7E">
      <w:pPr>
        <w:tabs>
          <w:tab w:val="left" w:pos="1276"/>
        </w:tabs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6.1. aptarti ir supažindinti mokinius apie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antrinių medžiagų naudojimą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;</w:t>
      </w:r>
    </w:p>
    <w:p w14:paraId="163B8E50" w14:textId="1FD29C7F" w:rsidR="00564C7E" w:rsidRDefault="00564C7E" w:rsidP="00564C7E">
      <w:pPr>
        <w:tabs>
          <w:tab w:val="left" w:pos="1276"/>
        </w:tabs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6.2. sukurti erdvę mokinių smalsumui, iniciatyvumui, kritiniam mąstymui ugdyti(</w:t>
      </w:r>
      <w:proofErr w:type="spellStart"/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is</w:t>
      </w:r>
      <w:proofErr w:type="spellEnd"/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), sudarant palankias sąlygas mokiniams tyrinėti, bandyti, stebėti, atrasti, kurti ir įgyti žinių bei patirties;</w:t>
      </w:r>
    </w:p>
    <w:p w14:paraId="7F7C3904" w14:textId="247F0625" w:rsidR="00564C7E" w:rsidRPr="00564C7E" w:rsidRDefault="00564C7E" w:rsidP="00564C7E">
      <w:pPr>
        <w:tabs>
          <w:tab w:val="left" w:pos="1276"/>
        </w:tabs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6.3. skatinti ugdymo įstaigų bendravimą ir bendradarbiavimą</w:t>
      </w:r>
    </w:p>
    <w:p w14:paraId="3765AF70" w14:textId="484AFED6" w:rsidR="00564C7E" w:rsidRPr="00564C7E" w:rsidRDefault="00564C7E" w:rsidP="00564C7E">
      <w:pPr>
        <w:tabs>
          <w:tab w:val="left" w:pos="1276"/>
        </w:tabs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6.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4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. </w:t>
      </w:r>
      <w:r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surengti virtualią fotografijų parodą.</w:t>
      </w:r>
      <w:bookmarkEnd w:id="8"/>
    </w:p>
    <w:p w14:paraId="53082125" w14:textId="77777777" w:rsidR="00564C7E" w:rsidRPr="00564C7E" w:rsidRDefault="00564C7E" w:rsidP="00774C6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III. PROJEKTO DALYVIAI</w:t>
      </w:r>
    </w:p>
    <w:p w14:paraId="79EC70E3" w14:textId="77777777" w:rsidR="00564C7E" w:rsidRPr="00564C7E" w:rsidRDefault="00564C7E" w:rsidP="00564C7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</w:p>
    <w:p w14:paraId="7EB3BC9B" w14:textId="2BB9DAC6" w:rsidR="00564C7E" w:rsidRPr="00564C7E" w:rsidRDefault="00564C7E" w:rsidP="00133605">
      <w:pPr>
        <w:numPr>
          <w:ilvl w:val="1"/>
          <w:numId w:val="1"/>
        </w:numPr>
        <w:suppressAutoHyphens/>
        <w:spacing w:after="0" w:line="276" w:lineRule="auto"/>
        <w:ind w:left="0" w:firstLine="178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Projekte kviečiami dalyvauti Lietuvos ugdymo įstaigų skirtingų gebėjimų mokiniai. Mokinius projektui ruošia jų tėvai, globėjai/rūpintojai, švietimo pagalbos specialistai, mokytojai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,</w:t>
      </w:r>
      <w:r w:rsidRPr="00564C7E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auklėtojai.</w:t>
      </w:r>
    </w:p>
    <w:p w14:paraId="39175E43" w14:textId="28D1BB34" w:rsidR="00564C7E" w:rsidRPr="00564C7E" w:rsidRDefault="00564C7E" w:rsidP="00774C63">
      <w:pPr>
        <w:suppressAutoHyphens/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IV. PROJEKTO ORGANIZAVIMAS IR TVARK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A</w:t>
      </w:r>
    </w:p>
    <w:p w14:paraId="490F5E7E" w14:textId="77777777" w:rsidR="00564C7E" w:rsidRPr="00564C7E" w:rsidRDefault="00564C7E" w:rsidP="00564C7E">
      <w:pPr>
        <w:suppressAutoHyphens/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</w:p>
    <w:p w14:paraId="6DA8DA31" w14:textId="4B490996" w:rsidR="00564C7E" w:rsidRPr="00564C7E" w:rsidRDefault="00564C7E" w:rsidP="00564C7E">
      <w:pPr>
        <w:pStyle w:val="Sraopastraipa"/>
        <w:tabs>
          <w:tab w:val="left" w:pos="1134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8. 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Projektas vykdomas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II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etapais:</w:t>
      </w:r>
    </w:p>
    <w:p w14:paraId="424260F4" w14:textId="77777777" w:rsidR="00564C7E" w:rsidRDefault="00564C7E" w:rsidP="00564C7E">
      <w:p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                            8.1.</w:t>
      </w:r>
      <w:r w:rsidR="00C756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</w:t>
      </w:r>
      <w:r w:rsidRPr="00564C7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ar-SA"/>
          <w14:ligatures w14:val="none"/>
        </w:rPr>
        <w:t>I</w:t>
      </w:r>
      <w:r w:rsidR="00C7567B" w:rsidRPr="00C756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ar-SA"/>
          <w14:ligatures w14:val="none"/>
        </w:rPr>
        <w:t xml:space="preserve"> </w:t>
      </w:r>
      <w:r w:rsidRPr="00564C7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ar-SA"/>
          <w14:ligatures w14:val="none"/>
        </w:rPr>
        <w:t>ETAPAS.</w:t>
      </w:r>
      <w:bookmarkStart w:id="12" w:name="_Hlk128312323"/>
      <w:r w:rsidR="00C756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</w:t>
      </w:r>
      <w:r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Pedagogai pasirinkdami ugdytiniams priimtinus metodus (</w:t>
      </w:r>
      <w:r w:rsidR="00C756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pasakų skaitymas, </w:t>
      </w:r>
      <w:r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eksperimentas, bandymas, tyrimas, stebėjimas, piešimas, lipdymas, konstravimas, STEAM elementų taikymas) tyrinėja </w:t>
      </w:r>
      <w:r w:rsidR="00C756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sniegą</w:t>
      </w:r>
      <w:r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, susipažįsta su jo savybėmis, išsiaiškina skirtingas </w:t>
      </w:r>
      <w:r w:rsidR="00C756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sniego</w:t>
      </w:r>
      <w:r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būsenas, maišo su skirtingomis medžiagomis.  </w:t>
      </w:r>
      <w:bookmarkEnd w:id="12"/>
    </w:p>
    <w:p w14:paraId="6D82DF38" w14:textId="77777777" w:rsidR="00C7567B" w:rsidRDefault="00C7567B" w:rsidP="00564C7E">
      <w:p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</w:pPr>
    </w:p>
    <w:p w14:paraId="19E6DA66" w14:textId="77777777" w:rsidR="00C7567B" w:rsidRDefault="00C7567B" w:rsidP="00564C7E">
      <w:p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</w:pPr>
    </w:p>
    <w:p w14:paraId="0A64E0DD" w14:textId="77777777" w:rsidR="00C7567B" w:rsidRDefault="00C7567B" w:rsidP="00564C7E">
      <w:p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</w:pPr>
    </w:p>
    <w:p w14:paraId="01C78284" w14:textId="04C867AD" w:rsidR="00C7567B" w:rsidRPr="00564C7E" w:rsidRDefault="00C7567B" w:rsidP="00564C7E">
      <w:p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sectPr w:rsidR="00C7567B" w:rsidRPr="00564C7E">
          <w:pgSz w:w="11906" w:h="16838"/>
          <w:pgMar w:top="993" w:right="567" w:bottom="851" w:left="1276" w:header="567" w:footer="720" w:gutter="0"/>
          <w:cols w:space="1296"/>
          <w:docGrid w:linePitch="600" w:charSpace="32768"/>
        </w:sectPr>
      </w:pPr>
    </w:p>
    <w:p w14:paraId="5DE6A70B" w14:textId="5C3D5624" w:rsidR="00564C7E" w:rsidRPr="00564C7E" w:rsidRDefault="00C7567B" w:rsidP="00C7567B">
      <w:p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lastRenderedPageBreak/>
        <w:t xml:space="preserve">                      8.2 </w:t>
      </w:r>
      <w:r w:rsidRPr="00C756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ar-SA"/>
          <w14:ligatures w14:val="none"/>
        </w:rPr>
        <w:t xml:space="preserve">. </w:t>
      </w:r>
      <w:r w:rsidR="00564C7E" w:rsidRPr="00564C7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ar-SA"/>
          <w14:ligatures w14:val="none"/>
        </w:rPr>
        <w:t>II ETAPAS</w:t>
      </w:r>
      <w:r w:rsidR="00564C7E"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Kūrybinės veiklos metu gamina sniego senį, naudodami kiaušinio dėklus iš plaušienos (Pavyzdys</w:t>
      </w:r>
      <w:r w:rsidR="00F11A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priedas Nr. 1).</w:t>
      </w:r>
      <w:r w:rsidR="00926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Prie parodai pateikiamo Senio besmegenio privaloma, nepažeidžiant kompozicinės estetikos, neužstojant darbelio, pritvirtinti nurodyto standarto autorinę kortelę, kurioje nurodyta mokinio vardas ir švietimo įstaiga (priedas Nr. 2)</w:t>
      </w:r>
      <w:r w:rsidR="007E0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.</w:t>
      </w:r>
      <w:r w:rsidR="00926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Parodai pateikia</w:t>
      </w:r>
      <w:r w:rsidR="007E0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nt</w:t>
      </w:r>
      <w:r w:rsidR="00926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kūrybinio darbo nuotrauk</w:t>
      </w:r>
      <w:r w:rsidR="007E0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ą mokinio(</w:t>
      </w:r>
      <w:proofErr w:type="spellStart"/>
      <w:r w:rsidR="007E0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ių</w:t>
      </w:r>
      <w:proofErr w:type="spellEnd"/>
      <w:r w:rsidR="007E0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) veidų negali matytis</w:t>
      </w:r>
      <w:r w:rsidR="00926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.</w:t>
      </w:r>
      <w:bookmarkStart w:id="13" w:name="_Hlk128312232"/>
      <w:r w:rsidR="007E0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564C7E"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Nuotrauk</w:t>
      </w:r>
      <w:r w:rsidR="007E0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os</w:t>
      </w:r>
      <w:r w:rsidR="00564C7E"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siunčiamas JPG formatu (failo pavadinimas turi būti toks: pilnas įstaigos pavadinimas, dalyvio(</w:t>
      </w:r>
      <w:proofErr w:type="spellStart"/>
      <w:r w:rsidR="00564C7E"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ių</w:t>
      </w:r>
      <w:proofErr w:type="spellEnd"/>
      <w:r w:rsidR="00564C7E"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) vardas). </w:t>
      </w:r>
      <w:r w:rsidR="00926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Registracijos i</w:t>
      </w:r>
      <w:r w:rsidR="00564C7E"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nformacija pateikiama Word formatu dalyvio kortelėje (žr.  priedą</w:t>
      </w:r>
      <w:r w:rsidR="00926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Nr. 3</w:t>
      </w:r>
      <w:r w:rsidR="00564C7E"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) ir  atsiunčiama elektroniniu paštu </w:t>
      </w:r>
      <w:bookmarkStart w:id="14" w:name="_Hlk127861633"/>
      <w:r w:rsidR="00926536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fldChar w:fldCharType="begin"/>
      </w:r>
      <w:r w:rsidR="00926536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instrText>HYPERLINK "mailto:</w:instrText>
      </w:r>
      <w:r w:rsidR="00926536" w:rsidRPr="00564C7E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instrText>2</w:instrText>
      </w:r>
      <w:r w:rsidR="00926536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val="lt-LT"/>
          <w14:ligatures w14:val="none"/>
        </w:rPr>
        <w:instrText>1sniego</w:instrText>
      </w:r>
      <w:r w:rsidR="00926536" w:rsidRPr="00564C7E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instrText>diena@gmail.com</w:instrText>
      </w:r>
      <w:r w:rsidR="00926536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instrText>"</w:instrText>
      </w:r>
      <w:r w:rsidR="00926536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fldChar w:fldCharType="separate"/>
      </w:r>
      <w:r w:rsidR="00926536" w:rsidRPr="00564C7E">
        <w:rPr>
          <w:rStyle w:val="Hipersaitas"/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926536" w:rsidRPr="0002075A">
        <w:rPr>
          <w:rStyle w:val="Hipersaitas"/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1sniego</w:t>
      </w:r>
      <w:r w:rsidR="00926536" w:rsidRPr="00564C7E">
        <w:rPr>
          <w:rStyle w:val="Hipersaitas"/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diena@gmail.com</w:t>
      </w:r>
      <w:bookmarkEnd w:id="14"/>
      <w:r w:rsidR="00926536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fldChar w:fldCharType="end"/>
      </w:r>
      <w:r w:rsidR="00564C7E"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564C7E" w:rsidRPr="00564C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lt-LT" w:eastAsia="ar-SA"/>
          <w14:ligatures w14:val="none"/>
        </w:rPr>
        <w:t>nuo 202</w:t>
      </w:r>
      <w:r w:rsidR="007E07E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lt-LT" w:eastAsia="ar-SA"/>
          <w14:ligatures w14:val="none"/>
        </w:rPr>
        <w:t>4</w:t>
      </w:r>
      <w:r w:rsidR="00564C7E" w:rsidRPr="00564C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2B394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lt-LT" w:eastAsia="ar-SA"/>
          <w14:ligatures w14:val="none"/>
        </w:rPr>
        <w:t>vasario</w:t>
      </w:r>
      <w:r w:rsidR="00564C7E" w:rsidRPr="00564C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2B394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lt-LT" w:eastAsia="ar-SA"/>
          <w14:ligatures w14:val="none"/>
        </w:rPr>
        <w:t>1</w:t>
      </w:r>
      <w:r w:rsidR="00564C7E" w:rsidRPr="00564C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lt-LT" w:eastAsia="ar-SA"/>
          <w14:ligatures w14:val="none"/>
        </w:rPr>
        <w:t xml:space="preserve"> d. iki  202</w:t>
      </w:r>
      <w:r w:rsidR="00F11A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lt-LT" w:eastAsia="ar-SA"/>
          <w14:ligatures w14:val="none"/>
        </w:rPr>
        <w:t xml:space="preserve">4 vasario </w:t>
      </w:r>
      <w:r w:rsidR="002B394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lt-LT" w:eastAsia="ar-SA"/>
          <w14:ligatures w14:val="none"/>
        </w:rPr>
        <w:t>10</w:t>
      </w:r>
      <w:r w:rsidR="00564C7E" w:rsidRPr="00564C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lt-LT" w:eastAsia="ar-SA"/>
          <w14:ligatures w14:val="none"/>
        </w:rPr>
        <w:t xml:space="preserve"> d.</w:t>
      </w:r>
      <w:r w:rsidR="00564C7E"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. </w:t>
      </w:r>
      <w:bookmarkEnd w:id="13"/>
      <w:r w:rsidR="00564C7E"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Nuo 202</w:t>
      </w:r>
      <w:r w:rsidR="00F11A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4</w:t>
      </w:r>
      <w:r w:rsidR="00564C7E"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m. </w:t>
      </w:r>
      <w:r w:rsidR="00F11A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vasario19</w:t>
      </w:r>
      <w:r w:rsidR="00564C7E"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dienos atsiųstos</w:t>
      </w:r>
      <w:r w:rsidR="007E0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564C7E"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nuotraukos bus eksponuojamos ,,Diemedžio‘‘ ugdymo centro  internetinėje svetainėje </w:t>
      </w:r>
      <w:hyperlink r:id="rId8" w:history="1">
        <w:r w:rsidR="00564C7E" w:rsidRPr="00564C7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www.diemedziougdymocentras.lt</w:t>
        </w:r>
      </w:hyperlink>
      <w:r w:rsidR="00564C7E" w:rsidRPr="00564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564C7E"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. </w:t>
      </w:r>
    </w:p>
    <w:p w14:paraId="39A53E82" w14:textId="3D49A544" w:rsidR="007E07E6" w:rsidRPr="007E07E6" w:rsidRDefault="007E07E6" w:rsidP="007E07E6">
      <w:pPr>
        <w:pStyle w:val="Sraopastraipa"/>
        <w:numPr>
          <w:ilvl w:val="1"/>
          <w:numId w:val="3"/>
        </w:num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564C7E" w:rsidRPr="007E0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Pedagogai, švietimo pagalbos specialistai, auklėtojai parengę dalyvius ir užsiregistrav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ę</w:t>
      </w:r>
    </w:p>
    <w:p w14:paraId="74A32776" w14:textId="05F2DE4E" w:rsidR="00564C7E" w:rsidRPr="007E07E6" w:rsidRDefault="00865AED" w:rsidP="007E07E6">
      <w:p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hyperlink r:id="rId9" w:history="1">
        <w:r w:rsidR="007E07E6" w:rsidRPr="0002075A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https://www.semiplius.lt/</w:t>
        </w:r>
      </w:hyperlink>
      <w:r w:rsidR="00564C7E" w:rsidRPr="007E0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svetainėje gaus Šilutės rajono švietimo pagalbos pažymą</w:t>
      </w:r>
      <w:r w:rsidR="007E07E6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. </w:t>
      </w:r>
      <w:r w:rsidR="002B3946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(</w:t>
      </w:r>
      <w:r w:rsidR="00564C7E" w:rsidRPr="007E0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Dalyvių registracija nuo  </w:t>
      </w:r>
      <w:r w:rsidR="00F11A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vasario</w:t>
      </w:r>
      <w:r w:rsidR="00564C7E" w:rsidRPr="007E0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1 d. iki </w:t>
      </w:r>
      <w:r w:rsidR="00F11A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vasario </w:t>
      </w:r>
      <w:r w:rsidR="002B39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18</w:t>
      </w:r>
      <w:r w:rsidR="00564C7E" w:rsidRPr="007E0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d</w:t>
      </w:r>
      <w:r w:rsidR="002B39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ienos. 19 diena registracija stabdoma</w:t>
      </w:r>
      <w:r w:rsidR="00564C7E" w:rsidRPr="007E0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.) </w:t>
      </w:r>
      <w:hyperlink r:id="rId10" w:history="1">
        <w:r w:rsidR="00564C7E" w:rsidRPr="007E07E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www.semiplius.lt</w:t>
        </w:r>
      </w:hyperlink>
      <w:r w:rsidR="00564C7E" w:rsidRPr="007E0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 sistemoje.</w:t>
      </w:r>
    </w:p>
    <w:p w14:paraId="254D081E" w14:textId="11077084" w:rsidR="00564C7E" w:rsidRPr="00564C7E" w:rsidRDefault="007E07E6" w:rsidP="00133605">
      <w:pPr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</w:t>
      </w:r>
      <w:r w:rsidRPr="007E07E6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8. 4. </w:t>
      </w:r>
      <w:r w:rsidR="00564C7E" w:rsidRPr="007E07E6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Visi parodos dalyviai bus apdovanojami padėkos raštais, kuriuos gaus elektroniniu paštu. </w:t>
      </w:r>
    </w:p>
    <w:p w14:paraId="173D2517" w14:textId="77777777" w:rsidR="00564C7E" w:rsidRPr="00564C7E" w:rsidRDefault="00564C7E" w:rsidP="00564C7E">
      <w:pPr>
        <w:suppressAutoHyphens/>
        <w:spacing w:after="0" w:line="276" w:lineRule="auto"/>
        <w:ind w:left="283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1FC4B40E" w14:textId="77777777" w:rsidR="00564C7E" w:rsidRPr="00564C7E" w:rsidRDefault="00564C7E" w:rsidP="00564C7E">
      <w:pPr>
        <w:suppressAutoHyphens/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V. BAIGIAMOSIOS NUOSTATOS</w:t>
      </w:r>
    </w:p>
    <w:p w14:paraId="583C489D" w14:textId="77777777" w:rsidR="00564C7E" w:rsidRPr="00564C7E" w:rsidRDefault="00564C7E" w:rsidP="00564C7E">
      <w:pPr>
        <w:suppressAutoHyphens/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1BBA8C79" w14:textId="768729DC" w:rsidR="00564C7E" w:rsidRPr="00564C7E" w:rsidRDefault="00564C7E" w:rsidP="00133605">
      <w:pPr>
        <w:numPr>
          <w:ilvl w:val="1"/>
          <w:numId w:val="1"/>
        </w:numPr>
        <w:suppressAutoHyphens/>
        <w:spacing w:after="0" w:line="276" w:lineRule="auto"/>
        <w:ind w:left="0" w:firstLine="1734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Dalyviai, pateikdami kūrybinių darbų nuotrauk</w:t>
      </w:r>
      <w:r w:rsidR="007E07E6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as</w:t>
      </w:r>
      <w:r w:rsidRPr="00564C7E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, tampa fotografijų parodos dalyviais, bei sutinka, kad darbai ir autorių asmens duomenys būtų  naudojami padėkų parengimui, parodos viešinimui socialiniuose tinkluose.</w:t>
      </w:r>
    </w:p>
    <w:p w14:paraId="5EABC4D6" w14:textId="77777777" w:rsidR="00564C7E" w:rsidRPr="00564C7E" w:rsidRDefault="00564C7E" w:rsidP="007E07E6">
      <w:pPr>
        <w:numPr>
          <w:ilvl w:val="1"/>
          <w:numId w:val="1"/>
        </w:numPr>
        <w:suppressAutoHyphens/>
        <w:spacing w:after="0" w:line="276" w:lineRule="auto"/>
        <w:ind w:firstLine="654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Projekto organizatoriai pasilieka teisę koreguoti projekto nuostatus.</w:t>
      </w:r>
    </w:p>
    <w:p w14:paraId="7EAB3F7F" w14:textId="77777777" w:rsidR="00564C7E" w:rsidRPr="00564C7E" w:rsidRDefault="00564C7E" w:rsidP="00133605">
      <w:pPr>
        <w:numPr>
          <w:ilvl w:val="1"/>
          <w:numId w:val="1"/>
        </w:numPr>
        <w:tabs>
          <w:tab w:val="clear" w:pos="1080"/>
        </w:tabs>
        <w:suppressAutoHyphens/>
        <w:spacing w:after="0" w:line="276" w:lineRule="auto"/>
        <w:ind w:left="0" w:firstLine="1701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Visiems projekto dalyviams bus išsiųstos padėkos ir pažymos apie dalyvavimą elektroninių paštu ( prašome teisingai nurodyti el. pašto adresą).</w:t>
      </w:r>
    </w:p>
    <w:p w14:paraId="0AAFF1B6" w14:textId="3845BEFE" w:rsidR="00564C7E" w:rsidRPr="00564C7E" w:rsidRDefault="00564C7E" w:rsidP="00133605">
      <w:pPr>
        <w:numPr>
          <w:ilvl w:val="1"/>
          <w:numId w:val="1"/>
        </w:numPr>
        <w:tabs>
          <w:tab w:val="clear" w:pos="1080"/>
        </w:tabs>
        <w:suppressAutoHyphens/>
        <w:spacing w:after="0" w:line="276" w:lineRule="auto"/>
        <w:ind w:left="0" w:firstLine="1734"/>
        <w:jc w:val="both"/>
        <w:rPr>
          <w:rFonts w:ascii="Calibri" w:eastAsia="Calibri" w:hAnsi="Calibri" w:cs="Calibri"/>
          <w:kern w:val="0"/>
          <w:lang w:val="lt-LT" w:eastAsia="ar-SA"/>
          <w14:ligatures w14:val="none"/>
        </w:rPr>
      </w:pPr>
      <w:r w:rsidRPr="00564C7E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Kontaktai iškilus klausimams: auklėtoja metodininkė Vilma </w:t>
      </w:r>
      <w:proofErr w:type="spellStart"/>
      <w:r w:rsidRPr="00564C7E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Uselienė</w:t>
      </w:r>
      <w:bookmarkStart w:id="15" w:name="_Hlk96242796"/>
      <w:proofErr w:type="spellEnd"/>
      <w:r w:rsidRPr="00564C7E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tel. +370 63557135</w:t>
      </w:r>
      <w:bookmarkEnd w:id="15"/>
      <w:r w:rsidRPr="00564C7E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, el. p. </w:t>
      </w:r>
      <w:hyperlink r:id="rId11" w:history="1">
        <w:r w:rsidR="00F11AA8" w:rsidRPr="00605BCB">
          <w:rPr>
            <w:rStyle w:val="Hipersaitas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21sniegodiena@gmail.com</w:t>
        </w:r>
      </w:hyperlink>
    </w:p>
    <w:p w14:paraId="1AD88F4A" w14:textId="77777777" w:rsidR="00564C7E" w:rsidRPr="00564C7E" w:rsidRDefault="00564C7E" w:rsidP="00564C7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______________________________________</w:t>
      </w:r>
    </w:p>
    <w:p w14:paraId="00FDB7E5" w14:textId="77777777" w:rsidR="00564C7E" w:rsidRPr="00564C7E" w:rsidRDefault="00564C7E" w:rsidP="00564C7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20846D89" w14:textId="77777777" w:rsidR="00564C7E" w:rsidRPr="00564C7E" w:rsidRDefault="00564C7E" w:rsidP="00564C7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136AF418" w14:textId="77777777" w:rsidR="00564C7E" w:rsidRPr="00564C7E" w:rsidRDefault="00564C7E" w:rsidP="00564C7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0922FB1A" w14:textId="77777777" w:rsidR="00564C7E" w:rsidRPr="00564C7E" w:rsidRDefault="00564C7E" w:rsidP="00564C7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1E07BD05" w14:textId="77777777" w:rsidR="00564C7E" w:rsidRPr="00564C7E" w:rsidRDefault="00564C7E" w:rsidP="00564C7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29EB3D3A" w14:textId="77777777" w:rsidR="00564C7E" w:rsidRPr="00564C7E" w:rsidRDefault="00564C7E" w:rsidP="00564C7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40989214" w14:textId="77777777" w:rsidR="00564C7E" w:rsidRPr="00564C7E" w:rsidRDefault="00564C7E" w:rsidP="00564C7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3828EDB5" w14:textId="77777777" w:rsidR="00564C7E" w:rsidRPr="00564C7E" w:rsidRDefault="00564C7E" w:rsidP="00564C7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15341239" w14:textId="77777777" w:rsidR="00564C7E" w:rsidRPr="00564C7E" w:rsidRDefault="00564C7E" w:rsidP="00564C7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09ABC38A" w14:textId="77777777" w:rsidR="00564C7E" w:rsidRPr="00564C7E" w:rsidRDefault="00564C7E" w:rsidP="00564C7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1D794CC4" w14:textId="77777777" w:rsidR="00564C7E" w:rsidRPr="00564C7E" w:rsidRDefault="00564C7E" w:rsidP="00564C7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5182C78E" w14:textId="77777777" w:rsidR="00564C7E" w:rsidRPr="00564C7E" w:rsidRDefault="00564C7E" w:rsidP="00564C7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212E6FF3" w14:textId="77777777" w:rsidR="00564C7E" w:rsidRPr="00564C7E" w:rsidRDefault="00564C7E" w:rsidP="00564C7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0D897D32" w14:textId="77777777" w:rsidR="00564C7E" w:rsidRPr="00564C7E" w:rsidRDefault="00564C7E" w:rsidP="00564C7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6E949851" w14:textId="77777777" w:rsidR="00564C7E" w:rsidRPr="00564C7E" w:rsidRDefault="00564C7E" w:rsidP="00564C7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55A43B42" w14:textId="77777777" w:rsidR="00564C7E" w:rsidRPr="00564C7E" w:rsidRDefault="00564C7E" w:rsidP="00564C7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1882391B" w14:textId="77777777" w:rsidR="00564C7E" w:rsidRPr="00564C7E" w:rsidRDefault="00564C7E" w:rsidP="00564C7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56D58A63" w14:textId="77777777" w:rsidR="00564C7E" w:rsidRPr="00564C7E" w:rsidRDefault="00564C7E" w:rsidP="00564C7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5D1A1B7F" w14:textId="17E9D400" w:rsidR="00613EB2" w:rsidRDefault="0045687B" w:rsidP="0013360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45687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1</w:t>
      </w:r>
      <w:r w:rsidR="0013360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priedas</w:t>
      </w:r>
    </w:p>
    <w:p w14:paraId="375BA451" w14:textId="77777777" w:rsidR="00613EB2" w:rsidRDefault="00613EB2" w:rsidP="00564C7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434258DC" w14:textId="296AF3E0" w:rsidR="0045687B" w:rsidRDefault="0045687B" w:rsidP="0045687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</w:pPr>
      <w:r w:rsidRPr="004568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>SENIO BESMEGENIO IŠ KIAUŠINIO DĖKLO PLAUŠIENOS PAVYZDYS</w:t>
      </w:r>
    </w:p>
    <w:p w14:paraId="789D9A3E" w14:textId="77777777" w:rsidR="0045687B" w:rsidRDefault="0045687B" w:rsidP="0045687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</w:pPr>
    </w:p>
    <w:p w14:paraId="362637E3" w14:textId="77777777" w:rsidR="0045687B" w:rsidRDefault="0045687B" w:rsidP="0045687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</w:pPr>
    </w:p>
    <w:p w14:paraId="31B84DA4" w14:textId="77777777" w:rsidR="0045687B" w:rsidRDefault="0045687B" w:rsidP="0045687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</w:pPr>
    </w:p>
    <w:p w14:paraId="111043B1" w14:textId="77777777" w:rsidR="0045687B" w:rsidRPr="0045687B" w:rsidRDefault="0045687B" w:rsidP="0045687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</w:pPr>
    </w:p>
    <w:p w14:paraId="23D25512" w14:textId="474EC0D6" w:rsidR="0045687B" w:rsidRPr="00564C7E" w:rsidRDefault="0045687B" w:rsidP="005B146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lt-LT" w:eastAsia="lt-LT"/>
          <w14:ligatures w14:val="none"/>
        </w:rPr>
        <w:drawing>
          <wp:inline distT="0" distB="0" distL="0" distR="0" wp14:anchorId="0331E43B" wp14:editId="1B31246A">
            <wp:extent cx="2247900" cy="3371850"/>
            <wp:effectExtent l="0" t="0" r="0" b="0"/>
            <wp:docPr id="1647374090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E313B6" w14:textId="77777777" w:rsidR="00564C7E" w:rsidRDefault="005B1460" w:rsidP="00564C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lt-LT" w:eastAsia="lt-LT"/>
          <w14:ligatures w14:val="none"/>
        </w:rPr>
        <w:drawing>
          <wp:inline distT="0" distB="0" distL="0" distR="0" wp14:anchorId="08E9CD74" wp14:editId="3C47EE9D">
            <wp:extent cx="4495800" cy="2502981"/>
            <wp:effectExtent l="0" t="0" r="0" b="0"/>
            <wp:docPr id="673101539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849" cy="2504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09C23" w14:textId="77777777" w:rsidR="005B1460" w:rsidRDefault="005B1460" w:rsidP="00564C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01E57290" w14:textId="77777777" w:rsidR="005B1460" w:rsidRDefault="005B1460" w:rsidP="00564C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5C4CF4D7" w14:textId="0076C365" w:rsidR="005B1460" w:rsidRPr="00564C7E" w:rsidRDefault="005B1460" w:rsidP="00133605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sectPr w:rsidR="005B1460" w:rsidRPr="00564C7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93" w:right="567" w:bottom="851" w:left="1276" w:header="567" w:footer="720" w:gutter="0"/>
          <w:cols w:space="1296"/>
          <w:docGrid w:linePitch="600" w:charSpace="32768"/>
        </w:sect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Paveikslėliai iš</w:t>
      </w:r>
      <w:r w:rsidR="00613EB2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r w:rsidRPr="005B1460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https://www.pinterest.com/</w:t>
      </w:r>
    </w:p>
    <w:p w14:paraId="61B3FD01" w14:textId="22FD780A" w:rsidR="00772973" w:rsidRDefault="00133605" w:rsidP="0013360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6" w:name="_Hlk154693934"/>
      <w:r>
        <w:rPr>
          <w:rFonts w:ascii="Times New Roman" w:hAnsi="Times New Roman" w:cs="Times New Roman"/>
          <w:sz w:val="24"/>
          <w:szCs w:val="24"/>
        </w:rPr>
        <w:t xml:space="preserve">  2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priedas</w:t>
      </w:r>
      <w:proofErr w:type="spellEnd"/>
    </w:p>
    <w:bookmarkEnd w:id="16"/>
    <w:p w14:paraId="2B8CB4C4" w14:textId="53C5AF1D" w:rsidR="005B1460" w:rsidRPr="00613EB2" w:rsidRDefault="005B1460" w:rsidP="005B1460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613E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Dalyvio</w:t>
      </w:r>
      <w:proofErr w:type="spellEnd"/>
      <w:r w:rsidRPr="00613E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13E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kortelė</w:t>
      </w:r>
      <w:proofErr w:type="spellEnd"/>
      <w:r w:rsidRPr="00613E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13E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atspausdinama</w:t>
      </w:r>
      <w:proofErr w:type="spellEnd"/>
      <w:r w:rsidRPr="00613E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13E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kompiuteriu</w:t>
      </w:r>
      <w:proofErr w:type="spellEnd"/>
    </w:p>
    <w:p w14:paraId="4732A56B" w14:textId="1459B441" w:rsidR="005B1460" w:rsidRPr="00613EB2" w:rsidRDefault="005B1460" w:rsidP="005B1460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613E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Š</w:t>
      </w:r>
      <w:r w:rsidRPr="005B14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riftas</w:t>
      </w:r>
      <w:proofErr w:type="spellEnd"/>
      <w:r w:rsidRPr="00613E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-</w:t>
      </w:r>
      <w:r w:rsidRPr="00613E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5B14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Times New Roman</w:t>
      </w:r>
    </w:p>
    <w:p w14:paraId="489D1606" w14:textId="2F969133" w:rsidR="005B1460" w:rsidRPr="00613EB2" w:rsidRDefault="005B1460" w:rsidP="005B1460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613E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Šrifto</w:t>
      </w:r>
      <w:proofErr w:type="spellEnd"/>
      <w:r w:rsidRPr="00613E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dydis</w:t>
      </w:r>
      <w:r w:rsidRPr="00613E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-14</w:t>
      </w:r>
    </w:p>
    <w:p w14:paraId="22C0830D" w14:textId="776570EA" w:rsidR="005B1460" w:rsidRPr="005B1460" w:rsidRDefault="005B1460" w:rsidP="005B146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B14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14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Lygiavimas</w:t>
      </w:r>
      <w:proofErr w:type="spellEnd"/>
      <w:r w:rsidR="00613EB2" w:rsidRPr="00613E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-</w:t>
      </w:r>
      <w:r w:rsidRPr="005B14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14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vidurinis</w:t>
      </w:r>
      <w:proofErr w:type="spellEnd"/>
      <w:r w:rsidRPr="005B14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 </w:t>
      </w:r>
    </w:p>
    <w:p w14:paraId="4E703D33" w14:textId="77777777" w:rsidR="005B1460" w:rsidRPr="005B1460" w:rsidRDefault="005B1460" w:rsidP="005B1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7"/>
      </w:tblGrid>
      <w:tr w:rsidR="005B1460" w:rsidRPr="005B1460" w14:paraId="73E01137" w14:textId="77777777" w:rsidTr="00982DBD">
        <w:trPr>
          <w:trHeight w:val="7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89F33" w14:textId="77777777" w:rsidR="005B1460" w:rsidRPr="005B1460" w:rsidRDefault="005B1460" w:rsidP="005B14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13040EA" w14:textId="77777777" w:rsidR="005B1460" w:rsidRPr="005B1460" w:rsidRDefault="005B1460" w:rsidP="005B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B14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AUTORIAUS VARDAS</w:t>
            </w:r>
          </w:p>
          <w:p w14:paraId="63374598" w14:textId="77777777" w:rsidR="005B1460" w:rsidRPr="005B1460" w:rsidRDefault="005B1460" w:rsidP="005B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5B14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Ugdymo</w:t>
            </w:r>
            <w:proofErr w:type="spellEnd"/>
            <w:r w:rsidRPr="005B14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5B14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įstaigos</w:t>
            </w:r>
            <w:proofErr w:type="spellEnd"/>
            <w:r w:rsidRPr="005B14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5B14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pavadinimas</w:t>
            </w:r>
            <w:proofErr w:type="spellEnd"/>
          </w:p>
          <w:p w14:paraId="5A75CA55" w14:textId="77777777" w:rsidR="005B1460" w:rsidRPr="005B1460" w:rsidRDefault="005B1460" w:rsidP="005B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B14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</w:tbl>
    <w:p w14:paraId="76017239" w14:textId="77777777" w:rsidR="005B1460" w:rsidRPr="005B1460" w:rsidRDefault="005B1460" w:rsidP="005B146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B14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              </w:t>
      </w:r>
      <w:proofErr w:type="spellStart"/>
      <w:r w:rsidRPr="005B146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/>
          <w14:ligatures w14:val="none"/>
        </w:rPr>
        <w:t>Nerašyti</w:t>
      </w:r>
      <w:proofErr w:type="spellEnd"/>
      <w:r w:rsidRPr="005B146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146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/>
          <w14:ligatures w14:val="none"/>
        </w:rPr>
        <w:t>vaiko</w:t>
      </w:r>
      <w:proofErr w:type="spellEnd"/>
      <w:r w:rsidRPr="005B146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146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/>
          <w14:ligatures w14:val="none"/>
        </w:rPr>
        <w:t>pavardės</w:t>
      </w:r>
      <w:proofErr w:type="spellEnd"/>
      <w:r w:rsidRPr="005B146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/>
          <w14:ligatures w14:val="none"/>
        </w:rPr>
        <w:t>!</w:t>
      </w:r>
    </w:p>
    <w:p w14:paraId="424F7A8D" w14:textId="77777777" w:rsidR="005B1460" w:rsidRDefault="005B1460" w:rsidP="00564C7E">
      <w:pPr>
        <w:rPr>
          <w:rFonts w:ascii="Times New Roman" w:hAnsi="Times New Roman" w:cs="Times New Roman"/>
          <w:sz w:val="24"/>
          <w:szCs w:val="24"/>
        </w:rPr>
      </w:pPr>
    </w:p>
    <w:p w14:paraId="6931AE8E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24BA5EE5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05AC5260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52EF1B2B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1B82E949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0FEDE097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778E7B66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7A7F3D8D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29811C1A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347BD044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2C46D238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53E941A4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1E602163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7DC3D244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6491107D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27F250ED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1B828621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027F8A9A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59BD3C27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2685A001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7509D152" w14:textId="72B6C3BD" w:rsidR="00613EB2" w:rsidRDefault="00133605" w:rsidP="001336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priedas</w:t>
      </w:r>
      <w:proofErr w:type="spellEnd"/>
    </w:p>
    <w:p w14:paraId="47ECB800" w14:textId="77777777" w:rsidR="00613EB2" w:rsidRDefault="00613EB2" w:rsidP="00613E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6412A8" w14:textId="3426F754" w:rsidR="00613EB2" w:rsidRPr="00613EB2" w:rsidRDefault="00613EB2" w:rsidP="00613EB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613EB2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RESPUBLIKINIO SKIRTINGŲ GEBĖJIMŲ MOKINIŲ VIRTUALAUS KŪRYBINIO PROJEKTO-PARODOS „SNIEGO SENIO ISTORIJA“</w:t>
      </w:r>
    </w:p>
    <w:p w14:paraId="5BF375F8" w14:textId="77777777" w:rsidR="00613EB2" w:rsidRPr="00613EB2" w:rsidRDefault="00613EB2" w:rsidP="00613EB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613EB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DALYVIO PARAIŠKA</w:t>
      </w:r>
    </w:p>
    <w:p w14:paraId="26019844" w14:textId="77777777" w:rsidR="00613EB2" w:rsidRPr="00613EB2" w:rsidRDefault="00613EB2" w:rsidP="00613EB2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63B3522" w14:textId="77777777" w:rsidR="00613EB2" w:rsidRPr="00613EB2" w:rsidRDefault="00613EB2" w:rsidP="00613E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13E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______________________________________________________________________</w:t>
      </w:r>
    </w:p>
    <w:p w14:paraId="48721751" w14:textId="77777777" w:rsidR="00613EB2" w:rsidRPr="00613EB2" w:rsidRDefault="00613EB2" w:rsidP="00613E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13E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613E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Miestas</w:t>
      </w:r>
      <w:proofErr w:type="spellEnd"/>
      <w:r w:rsidRPr="00613E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13E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rajonas</w:t>
      </w:r>
      <w:proofErr w:type="spellEnd"/>
      <w:r w:rsidRPr="00613E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13E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įstaigos</w:t>
      </w:r>
      <w:proofErr w:type="spellEnd"/>
      <w:r w:rsidRPr="00613E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13E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pavadinimas</w:t>
      </w:r>
      <w:proofErr w:type="spellEnd"/>
      <w:r w:rsidRPr="00613E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5BF56095" w14:textId="77777777" w:rsidR="00613EB2" w:rsidRPr="00613EB2" w:rsidRDefault="00613EB2" w:rsidP="00613EB2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Style w:val="Lentelstinklelis1"/>
        <w:tblW w:w="0" w:type="auto"/>
        <w:tblInd w:w="-1026" w:type="dxa"/>
        <w:tblLook w:val="04A0" w:firstRow="1" w:lastRow="0" w:firstColumn="1" w:lastColumn="0" w:noHBand="0" w:noVBand="1"/>
      </w:tblPr>
      <w:tblGrid>
        <w:gridCol w:w="565"/>
        <w:gridCol w:w="2524"/>
        <w:gridCol w:w="2443"/>
        <w:gridCol w:w="3194"/>
        <w:gridCol w:w="1316"/>
      </w:tblGrid>
      <w:tr w:rsidR="00613EB2" w:rsidRPr="00613EB2" w14:paraId="4B18FE05" w14:textId="77777777" w:rsidTr="00613EB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70C04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613EB2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F821" w14:textId="77777777" w:rsidR="00613EB2" w:rsidRPr="00613EB2" w:rsidRDefault="00613EB2" w:rsidP="00613EB2">
            <w:pP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613EB2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Pedagogo vardas, pavardė</w:t>
            </w:r>
          </w:p>
          <w:p w14:paraId="2D0FDB70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C2C" w14:textId="77777777" w:rsidR="00613EB2" w:rsidRPr="00613EB2" w:rsidRDefault="00613EB2" w:rsidP="00613EB2">
            <w:pP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613EB2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Pedagogo</w:t>
            </w:r>
          </w:p>
          <w:p w14:paraId="52DF9E92" w14:textId="77777777" w:rsidR="00613EB2" w:rsidRPr="00613EB2" w:rsidRDefault="00613EB2" w:rsidP="00613EB2">
            <w:pP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613EB2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elektroninis paštas, </w:t>
            </w:r>
          </w:p>
          <w:p w14:paraId="67D33807" w14:textId="77777777" w:rsidR="00613EB2" w:rsidRPr="00613EB2" w:rsidRDefault="00613EB2" w:rsidP="00613EB2">
            <w:pP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613EB2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telefono numeris</w:t>
            </w:r>
          </w:p>
          <w:p w14:paraId="2D196173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C76A6" w14:textId="5BFBE9A7" w:rsidR="00613EB2" w:rsidRPr="00613EB2" w:rsidRDefault="00613EB2" w:rsidP="00613EB2">
            <w:pP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613EB2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Darbelio autoriaus vardas, pavardė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0A268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613EB2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Klasė</w:t>
            </w:r>
          </w:p>
          <w:p w14:paraId="65536365" w14:textId="356161E0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</w:tr>
      <w:tr w:rsidR="00613EB2" w:rsidRPr="00613EB2" w14:paraId="7C226626" w14:textId="77777777" w:rsidTr="00613EB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E7FA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1359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19A5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A064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E0D0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613EB2" w:rsidRPr="00613EB2" w14:paraId="4EE520D9" w14:textId="77777777" w:rsidTr="00613EB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B0CC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58A7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D0A4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F27B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166C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613EB2" w:rsidRPr="00613EB2" w14:paraId="7317A123" w14:textId="77777777" w:rsidTr="00613EB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0929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4C0D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669D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7159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34C8" w14:textId="77777777" w:rsidR="00613EB2" w:rsidRPr="00613EB2" w:rsidRDefault="00613EB2" w:rsidP="0061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6C8DBCAA" w14:textId="77777777" w:rsidR="00613EB2" w:rsidRPr="00613EB2" w:rsidRDefault="00613EB2" w:rsidP="00613EB2">
      <w:pPr>
        <w:spacing w:after="200" w:line="276" w:lineRule="auto"/>
        <w:ind w:right="1042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2FFE20DC" w14:textId="77777777" w:rsidR="00613EB2" w:rsidRP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sectPr w:rsidR="00613EB2" w:rsidRPr="00613EB2" w:rsidSect="00133605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BEFF6" w14:textId="77777777" w:rsidR="00865AED" w:rsidRDefault="00865AED">
      <w:pPr>
        <w:spacing w:after="0" w:line="240" w:lineRule="auto"/>
      </w:pPr>
      <w:r>
        <w:separator/>
      </w:r>
    </w:p>
  </w:endnote>
  <w:endnote w:type="continuationSeparator" w:id="0">
    <w:p w14:paraId="0554EC3A" w14:textId="77777777" w:rsidR="00865AED" w:rsidRDefault="0086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8CDE" w14:textId="77777777" w:rsidR="00961FD8" w:rsidRDefault="00961FD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A1FBE" w14:textId="77777777" w:rsidR="00961FD8" w:rsidRDefault="00961FD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A6366" w14:textId="77777777" w:rsidR="00961FD8" w:rsidRDefault="00961FD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38074" w14:textId="77777777" w:rsidR="00865AED" w:rsidRDefault="00865AED">
      <w:pPr>
        <w:spacing w:after="0" w:line="240" w:lineRule="auto"/>
      </w:pPr>
      <w:r>
        <w:separator/>
      </w:r>
    </w:p>
  </w:footnote>
  <w:footnote w:type="continuationSeparator" w:id="0">
    <w:p w14:paraId="735F4F33" w14:textId="77777777" w:rsidR="00865AED" w:rsidRDefault="0086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351FE" w14:textId="77777777" w:rsidR="00961FD8" w:rsidRDefault="00961FD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730655"/>
      <w:docPartObj>
        <w:docPartGallery w:val="Page Numbers (Top of Page)"/>
        <w:docPartUnique/>
      </w:docPartObj>
    </w:sdtPr>
    <w:sdtEndPr/>
    <w:sdtContent>
      <w:p w14:paraId="281929A0" w14:textId="1113821E" w:rsidR="00133605" w:rsidRDefault="0013360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12A" w:rsidRPr="00B7512A">
          <w:rPr>
            <w:noProof/>
            <w:lang w:val="lt-LT"/>
          </w:rPr>
          <w:t>5</w:t>
        </w:r>
        <w:r>
          <w:fldChar w:fldCharType="end"/>
        </w:r>
      </w:p>
    </w:sdtContent>
  </w:sdt>
  <w:p w14:paraId="2CE582B7" w14:textId="77777777" w:rsidR="00961FD8" w:rsidRDefault="00961FD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22BD" w14:textId="77777777" w:rsidR="00961FD8" w:rsidRDefault="00961FD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48C26D9F"/>
    <w:multiLevelType w:val="multilevel"/>
    <w:tmpl w:val="59E64F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6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color w:val="000000"/>
      </w:rPr>
    </w:lvl>
  </w:abstractNum>
  <w:abstractNum w:abstractNumId="3" w15:restartNumberingAfterBreak="0">
    <w:nsid w:val="62570264"/>
    <w:multiLevelType w:val="multilevel"/>
    <w:tmpl w:val="DD76B6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E"/>
    <w:rsid w:val="00133605"/>
    <w:rsid w:val="00136B49"/>
    <w:rsid w:val="002B264F"/>
    <w:rsid w:val="002B3946"/>
    <w:rsid w:val="0045687B"/>
    <w:rsid w:val="004F2F30"/>
    <w:rsid w:val="0051315C"/>
    <w:rsid w:val="0053142E"/>
    <w:rsid w:val="00564C7E"/>
    <w:rsid w:val="005B1460"/>
    <w:rsid w:val="005F761F"/>
    <w:rsid w:val="00613EB2"/>
    <w:rsid w:val="007311BA"/>
    <w:rsid w:val="00772973"/>
    <w:rsid w:val="00774C63"/>
    <w:rsid w:val="007E07E6"/>
    <w:rsid w:val="00865AED"/>
    <w:rsid w:val="00926536"/>
    <w:rsid w:val="00961FD8"/>
    <w:rsid w:val="009D4F97"/>
    <w:rsid w:val="00A5690D"/>
    <w:rsid w:val="00AF688A"/>
    <w:rsid w:val="00B7512A"/>
    <w:rsid w:val="00C7567B"/>
    <w:rsid w:val="00F1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A705"/>
  <w15:chartTrackingRefBased/>
  <w15:docId w15:val="{139E7ACC-0065-4EA1-B270-CF9A6AA7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64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4C7E"/>
  </w:style>
  <w:style w:type="paragraph" w:styleId="Sraopastraipa">
    <w:name w:val="List Paragraph"/>
    <w:basedOn w:val="prastasis"/>
    <w:uiPriority w:val="34"/>
    <w:qFormat/>
    <w:rsid w:val="00564C7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26536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926536"/>
    <w:rPr>
      <w:color w:val="605E5C"/>
      <w:shd w:val="clear" w:color="auto" w:fill="E1DFDD"/>
    </w:rPr>
  </w:style>
  <w:style w:type="table" w:customStyle="1" w:styleId="Lentelstinklelis1">
    <w:name w:val="Lentelės tinklelis1"/>
    <w:basedOn w:val="prastojilentel"/>
    <w:next w:val="Lentelstinklelis"/>
    <w:uiPriority w:val="39"/>
    <w:rsid w:val="00613EB2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entelstinklelis">
    <w:name w:val="Table Grid"/>
    <w:basedOn w:val="prastojilentel"/>
    <w:uiPriority w:val="39"/>
    <w:rsid w:val="0061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1336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3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medziougdymocentras.lt/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iemedziougdymocentras.lt/" TargetMode="Externa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21sniegodiena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emiplius.lt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emiplius.l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3867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Useliene</dc:creator>
  <cp:keywords/>
  <dc:description/>
  <cp:lastModifiedBy>SPT</cp:lastModifiedBy>
  <cp:revision>2</cp:revision>
  <cp:lastPrinted>2024-01-02T08:16:00Z</cp:lastPrinted>
  <dcterms:created xsi:type="dcterms:W3CDTF">2024-01-04T07:03:00Z</dcterms:created>
  <dcterms:modified xsi:type="dcterms:W3CDTF">2024-01-04T07:03:00Z</dcterms:modified>
</cp:coreProperties>
</file>